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E2" w:rsidRPr="00E35091" w:rsidRDefault="00C976E2" w:rsidP="00C976E2">
      <w:pPr>
        <w:tabs>
          <w:tab w:val="left" w:pos="8292"/>
          <w:tab w:val="left" w:pos="8363"/>
        </w:tabs>
        <w:spacing w:line="480" w:lineRule="atLeast"/>
        <w:ind w:right="-7"/>
        <w:jc w:val="center"/>
        <w:rPr>
          <w:rFonts w:ascii="Times New Roman" w:hAnsi="Times New Roman"/>
          <w:b/>
          <w:sz w:val="24"/>
        </w:rPr>
      </w:pPr>
      <w:r w:rsidRPr="00E35091">
        <w:rPr>
          <w:rFonts w:ascii="Times New Roman" w:hAnsi="Times New Roman"/>
          <w:b/>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5.5pt" o:ole="" fillcolor="window">
            <v:imagedata r:id="rId7" o:title=""/>
          </v:shape>
          <o:OLEObject Type="Embed" ProgID="PBrush" ShapeID="_x0000_i1025" DrawAspect="Content" ObjectID="_1495369758" r:id="rId8">
            <o:FieldCodes>\s \* MERGEFORMAT</o:FieldCodes>
          </o:OLEObject>
        </w:object>
      </w:r>
    </w:p>
    <w:p w:rsidR="00C976E2" w:rsidRPr="00E35091" w:rsidRDefault="00C976E2" w:rsidP="00C976E2">
      <w:pPr>
        <w:tabs>
          <w:tab w:val="left" w:pos="8292"/>
          <w:tab w:val="left" w:pos="8363"/>
        </w:tabs>
        <w:spacing w:line="480" w:lineRule="atLeast"/>
        <w:ind w:right="-7"/>
        <w:jc w:val="center"/>
        <w:rPr>
          <w:rFonts w:ascii="Times New Roman" w:hAnsi="Times New Roman"/>
          <w:b/>
          <w:sz w:val="32"/>
        </w:rPr>
      </w:pPr>
      <w:r w:rsidRPr="00E35091">
        <w:rPr>
          <w:rFonts w:ascii="Times New Roman" w:hAnsi="Times New Roman"/>
          <w:b/>
          <w:sz w:val="32"/>
        </w:rPr>
        <w:t>У К Р А Ї Н А</w:t>
      </w:r>
    </w:p>
    <w:p w:rsidR="00C976E2" w:rsidRPr="00E35091" w:rsidRDefault="00C976E2" w:rsidP="00C976E2">
      <w:pPr>
        <w:pStyle w:val="1"/>
        <w:pBdr>
          <w:bottom w:val="none" w:sz="0" w:space="0" w:color="auto"/>
        </w:pBdr>
      </w:pPr>
      <w:r w:rsidRPr="00E35091">
        <w:t>ЧЕРНІВЕЦЬКА ОБЛАСНА РАДА</w:t>
      </w:r>
    </w:p>
    <w:p w:rsidR="00C976E2" w:rsidRPr="00E35091" w:rsidRDefault="009E6A5B" w:rsidP="00C976E2">
      <w:pPr>
        <w:pBdr>
          <w:bottom w:val="single" w:sz="6" w:space="1" w:color="auto"/>
        </w:pBdr>
        <w:jc w:val="center"/>
        <w:rPr>
          <w:rFonts w:ascii="Times New Roman" w:hAnsi="Times New Roman"/>
          <w:b/>
        </w:rPr>
      </w:pPr>
      <w:r w:rsidRPr="00E35091">
        <w:rPr>
          <w:rFonts w:ascii="Times New Roman" w:hAnsi="Times New Roman"/>
          <w:b/>
          <w:sz w:val="36"/>
        </w:rPr>
        <w:fldChar w:fldCharType="begin"/>
      </w:r>
      <w:r w:rsidR="00C976E2" w:rsidRPr="00E35091">
        <w:rPr>
          <w:rFonts w:ascii="Times New Roman" w:hAnsi="Times New Roman"/>
          <w:b/>
          <w:sz w:val="36"/>
        </w:rPr>
        <w:instrText xml:space="preserve"> MERGEFIELD Организация </w:instrText>
      </w:r>
      <w:r w:rsidRPr="00E35091">
        <w:rPr>
          <w:rFonts w:ascii="Times New Roman" w:hAnsi="Times New Roman"/>
          <w:b/>
          <w:sz w:val="36"/>
        </w:rPr>
        <w:fldChar w:fldCharType="separate"/>
      </w:r>
      <w:r w:rsidR="00C976E2" w:rsidRPr="00E35091">
        <w:rPr>
          <w:rFonts w:ascii="Times New Roman" w:hAnsi="Times New Roman"/>
          <w:b/>
          <w:noProof/>
          <w:sz w:val="36"/>
        </w:rPr>
        <w:t>Постійна комісія з питань регуляторної політики, розвитку підприємництва, туризму та паливно-енергетичного комплексу</w:t>
      </w:r>
      <w:r w:rsidRPr="00E35091">
        <w:rPr>
          <w:rFonts w:ascii="Times New Roman" w:hAnsi="Times New Roman"/>
          <w:b/>
          <w:sz w:val="36"/>
        </w:rPr>
        <w:fldChar w:fldCharType="end"/>
      </w:r>
    </w:p>
    <w:p w:rsidR="00C976E2" w:rsidRPr="00E35091" w:rsidRDefault="00C976E2" w:rsidP="00C976E2">
      <w:pPr>
        <w:jc w:val="center"/>
        <w:rPr>
          <w:rFonts w:ascii="Times New Roman" w:hAnsi="Times New Roman"/>
          <w:b/>
          <w:sz w:val="20"/>
          <w:u w:val="single"/>
        </w:rPr>
      </w:pPr>
    </w:p>
    <w:p w:rsidR="00C976E2" w:rsidRPr="00E35091" w:rsidRDefault="00C976E2" w:rsidP="00C976E2">
      <w:pPr>
        <w:jc w:val="center"/>
        <w:rPr>
          <w:rFonts w:ascii="Times New Roman" w:hAnsi="Times New Roman"/>
          <w:b/>
          <w:sz w:val="36"/>
          <w:u w:val="single"/>
        </w:rPr>
      </w:pPr>
      <w:r w:rsidRPr="00E35091">
        <w:rPr>
          <w:rFonts w:ascii="Times New Roman" w:hAnsi="Times New Roman"/>
          <w:b/>
          <w:sz w:val="36"/>
          <w:u w:val="single"/>
        </w:rPr>
        <w:t xml:space="preserve">Протокол № </w:t>
      </w:r>
      <w:r w:rsidR="00B836CE">
        <w:rPr>
          <w:rFonts w:ascii="Times New Roman" w:hAnsi="Times New Roman"/>
          <w:b/>
          <w:sz w:val="36"/>
          <w:u w:val="single"/>
        </w:rPr>
        <w:t>40</w:t>
      </w:r>
    </w:p>
    <w:p w:rsidR="00C976E2" w:rsidRPr="00E35091" w:rsidRDefault="00C976E2" w:rsidP="00C976E2">
      <w:pPr>
        <w:jc w:val="center"/>
        <w:rPr>
          <w:rFonts w:ascii="Times New Roman" w:hAnsi="Times New Roman"/>
          <w:sz w:val="32"/>
          <w:szCs w:val="32"/>
        </w:rPr>
      </w:pPr>
      <w:r w:rsidRPr="00E35091">
        <w:rPr>
          <w:rFonts w:ascii="Times New Roman" w:hAnsi="Times New Roman"/>
          <w:sz w:val="32"/>
          <w:szCs w:val="32"/>
        </w:rPr>
        <w:t>засідання постійної комісії</w:t>
      </w:r>
    </w:p>
    <w:p w:rsidR="00C976E2" w:rsidRPr="00E35091" w:rsidRDefault="00C976E2" w:rsidP="00C976E2">
      <w:pPr>
        <w:jc w:val="center"/>
        <w:rPr>
          <w:rFonts w:ascii="Times New Roman" w:hAnsi="Times New Roman"/>
          <w:sz w:val="20"/>
        </w:rPr>
      </w:pPr>
    </w:p>
    <w:tbl>
      <w:tblPr>
        <w:tblW w:w="0" w:type="auto"/>
        <w:tblLayout w:type="fixed"/>
        <w:tblLook w:val="0000"/>
      </w:tblPr>
      <w:tblGrid>
        <w:gridCol w:w="4261"/>
        <w:gridCol w:w="5061"/>
      </w:tblGrid>
      <w:tr w:rsidR="00C976E2" w:rsidRPr="00E35091" w:rsidTr="00B75D9D">
        <w:tc>
          <w:tcPr>
            <w:tcW w:w="4261" w:type="dxa"/>
          </w:tcPr>
          <w:p w:rsidR="00C976E2" w:rsidRPr="00E35091" w:rsidRDefault="00C976E2" w:rsidP="00B836CE">
            <w:pPr>
              <w:rPr>
                <w:rFonts w:ascii="Times New Roman" w:hAnsi="Times New Roman"/>
              </w:rPr>
            </w:pPr>
            <w:r>
              <w:rPr>
                <w:rFonts w:ascii="Times New Roman" w:hAnsi="Times New Roman"/>
              </w:rPr>
              <w:t xml:space="preserve">26 </w:t>
            </w:r>
            <w:r w:rsidR="00B836CE">
              <w:rPr>
                <w:rFonts w:ascii="Times New Roman" w:hAnsi="Times New Roman"/>
              </w:rPr>
              <w:t>травня</w:t>
            </w:r>
            <w:r w:rsidRPr="00E35091">
              <w:rPr>
                <w:rFonts w:ascii="Times New Roman" w:hAnsi="Times New Roman"/>
              </w:rPr>
              <w:t xml:space="preserve"> 2015 р.</w:t>
            </w:r>
          </w:p>
        </w:tc>
        <w:tc>
          <w:tcPr>
            <w:tcW w:w="5061" w:type="dxa"/>
          </w:tcPr>
          <w:p w:rsidR="00C976E2" w:rsidRPr="00E35091" w:rsidRDefault="00C976E2" w:rsidP="00B75D9D">
            <w:pPr>
              <w:jc w:val="right"/>
              <w:rPr>
                <w:rFonts w:ascii="Times New Roman" w:hAnsi="Times New Roman"/>
              </w:rPr>
            </w:pPr>
            <w:r w:rsidRPr="00E35091">
              <w:rPr>
                <w:rFonts w:ascii="Times New Roman" w:hAnsi="Times New Roman"/>
              </w:rPr>
              <w:t>м. Чернівці</w:t>
            </w:r>
          </w:p>
        </w:tc>
      </w:tr>
      <w:tr w:rsidR="00C976E2" w:rsidRPr="00E35091" w:rsidTr="00B75D9D">
        <w:tc>
          <w:tcPr>
            <w:tcW w:w="4261" w:type="dxa"/>
          </w:tcPr>
          <w:p w:rsidR="00C976E2" w:rsidRPr="00E35091" w:rsidRDefault="00B836CE" w:rsidP="00B836CE">
            <w:pPr>
              <w:rPr>
                <w:rFonts w:ascii="Times New Roman" w:hAnsi="Times New Roman"/>
              </w:rPr>
            </w:pPr>
            <w:r>
              <w:rPr>
                <w:rFonts w:ascii="Times New Roman" w:hAnsi="Times New Roman"/>
              </w:rPr>
              <w:t>9</w:t>
            </w:r>
            <w:r w:rsidR="00C976E2" w:rsidRPr="00E35091">
              <w:rPr>
                <w:rFonts w:ascii="Times New Roman" w:hAnsi="Times New Roman"/>
              </w:rPr>
              <w:t>.</w:t>
            </w:r>
            <w:r>
              <w:rPr>
                <w:rFonts w:ascii="Times New Roman" w:hAnsi="Times New Roman"/>
              </w:rPr>
              <w:t>3</w:t>
            </w:r>
            <w:r w:rsidR="00C976E2" w:rsidRPr="00E35091">
              <w:rPr>
                <w:rFonts w:ascii="Times New Roman" w:hAnsi="Times New Roman"/>
              </w:rPr>
              <w:t>0</w:t>
            </w:r>
          </w:p>
        </w:tc>
        <w:tc>
          <w:tcPr>
            <w:tcW w:w="5061" w:type="dxa"/>
          </w:tcPr>
          <w:p w:rsidR="00C976E2" w:rsidRPr="00E35091" w:rsidRDefault="00B836CE" w:rsidP="00B75D9D">
            <w:pPr>
              <w:jc w:val="right"/>
              <w:rPr>
                <w:rFonts w:ascii="Times New Roman" w:hAnsi="Times New Roman"/>
              </w:rPr>
            </w:pPr>
            <w:r>
              <w:rPr>
                <w:rFonts w:ascii="Times New Roman" w:hAnsi="Times New Roman"/>
              </w:rPr>
              <w:t>Мала зала</w:t>
            </w:r>
          </w:p>
        </w:tc>
      </w:tr>
    </w:tbl>
    <w:p w:rsidR="00C976E2" w:rsidRPr="00E35091" w:rsidRDefault="00C976E2" w:rsidP="00C976E2">
      <w:pPr>
        <w:ind w:firstLine="1200"/>
        <w:rPr>
          <w:rFonts w:ascii="Times New Roman" w:hAnsi="Times New Roman"/>
          <w:sz w:val="20"/>
        </w:rPr>
      </w:pPr>
    </w:p>
    <w:p w:rsidR="00C976E2" w:rsidRPr="00E35091" w:rsidRDefault="00C976E2" w:rsidP="00C976E2">
      <w:pPr>
        <w:jc w:val="both"/>
        <w:rPr>
          <w:rFonts w:ascii="Times New Roman" w:hAnsi="Times New Roman"/>
          <w:szCs w:val="28"/>
        </w:rPr>
      </w:pPr>
      <w:r w:rsidRPr="00E35091">
        <w:rPr>
          <w:rFonts w:ascii="Times New Roman" w:hAnsi="Times New Roman"/>
          <w:b/>
          <w:szCs w:val="28"/>
          <w:u w:val="single"/>
        </w:rPr>
        <w:t>Присутні:</w:t>
      </w:r>
      <w:r w:rsidRPr="00E35091">
        <w:rPr>
          <w:rFonts w:ascii="Times New Roman" w:hAnsi="Times New Roman"/>
          <w:szCs w:val="28"/>
        </w:rPr>
        <w:t xml:space="preserve"> </w:t>
      </w:r>
    </w:p>
    <w:p w:rsidR="00B836CE" w:rsidRDefault="00B836CE" w:rsidP="00C976E2">
      <w:pPr>
        <w:jc w:val="both"/>
        <w:rPr>
          <w:rFonts w:ascii="Times New Roman" w:hAnsi="Times New Roman"/>
          <w:szCs w:val="28"/>
        </w:rPr>
      </w:pPr>
      <w:r w:rsidRPr="00E35091">
        <w:rPr>
          <w:rFonts w:ascii="Times New Roman" w:hAnsi="Times New Roman"/>
          <w:szCs w:val="28"/>
        </w:rPr>
        <w:t>Кирилюк М.В.</w:t>
      </w:r>
      <w:r>
        <w:rPr>
          <w:rFonts w:ascii="Times New Roman" w:hAnsi="Times New Roman"/>
          <w:szCs w:val="28"/>
        </w:rPr>
        <w:t xml:space="preserve"> – голова постійної комісії.</w:t>
      </w:r>
    </w:p>
    <w:p w:rsidR="00C976E2" w:rsidRDefault="00C976E2" w:rsidP="00C976E2">
      <w:pPr>
        <w:jc w:val="both"/>
        <w:rPr>
          <w:rFonts w:ascii="Times New Roman" w:hAnsi="Times New Roman"/>
          <w:szCs w:val="28"/>
        </w:rPr>
      </w:pPr>
      <w:r w:rsidRPr="00E35091">
        <w:rPr>
          <w:rFonts w:ascii="Times New Roman" w:hAnsi="Times New Roman"/>
          <w:szCs w:val="28"/>
        </w:rPr>
        <w:t>Фочук С.Г.</w:t>
      </w:r>
      <w:r>
        <w:rPr>
          <w:rFonts w:ascii="Times New Roman" w:hAnsi="Times New Roman"/>
          <w:szCs w:val="28"/>
        </w:rPr>
        <w:t xml:space="preserve"> – секретар постійної комісії.</w:t>
      </w:r>
    </w:p>
    <w:p w:rsidR="00C976E2" w:rsidRPr="00E35091" w:rsidRDefault="00C976E2" w:rsidP="00C976E2">
      <w:pPr>
        <w:jc w:val="both"/>
        <w:rPr>
          <w:rFonts w:ascii="Times New Roman" w:hAnsi="Times New Roman"/>
          <w:sz w:val="16"/>
          <w:szCs w:val="16"/>
        </w:rPr>
      </w:pPr>
    </w:p>
    <w:p w:rsidR="00C976E2" w:rsidRPr="00E35091" w:rsidRDefault="00C976E2" w:rsidP="00C976E2">
      <w:pPr>
        <w:jc w:val="both"/>
        <w:rPr>
          <w:rFonts w:ascii="Times New Roman" w:hAnsi="Times New Roman"/>
          <w:b/>
          <w:szCs w:val="28"/>
          <w:u w:val="single"/>
        </w:rPr>
      </w:pPr>
      <w:r w:rsidRPr="00E35091">
        <w:rPr>
          <w:rFonts w:ascii="Times New Roman" w:hAnsi="Times New Roman"/>
          <w:b/>
          <w:szCs w:val="28"/>
          <w:u w:val="single"/>
        </w:rPr>
        <w:t>Члени комісії:</w:t>
      </w:r>
    </w:p>
    <w:p w:rsidR="00C976E2" w:rsidRPr="00E35091" w:rsidRDefault="00C976E2" w:rsidP="00C976E2">
      <w:pPr>
        <w:jc w:val="both"/>
        <w:rPr>
          <w:rFonts w:ascii="Times New Roman" w:hAnsi="Times New Roman"/>
          <w:szCs w:val="28"/>
        </w:rPr>
      </w:pPr>
      <w:r w:rsidRPr="00E35091">
        <w:rPr>
          <w:rFonts w:ascii="Times New Roman" w:hAnsi="Times New Roman"/>
          <w:szCs w:val="28"/>
        </w:rPr>
        <w:t>Герасимов С.Л.,</w:t>
      </w:r>
      <w:r>
        <w:rPr>
          <w:rFonts w:ascii="Times New Roman" w:hAnsi="Times New Roman"/>
          <w:szCs w:val="28"/>
        </w:rPr>
        <w:t xml:space="preserve"> </w:t>
      </w:r>
      <w:r w:rsidRPr="00E35091">
        <w:rPr>
          <w:rFonts w:ascii="Times New Roman" w:hAnsi="Times New Roman"/>
          <w:szCs w:val="28"/>
        </w:rPr>
        <w:t>Кілару О.Р., Федорович Ф.К., Шешур Я.М.</w:t>
      </w:r>
    </w:p>
    <w:p w:rsidR="00C976E2" w:rsidRPr="00E35091" w:rsidRDefault="00C976E2" w:rsidP="00C976E2">
      <w:pPr>
        <w:jc w:val="both"/>
        <w:rPr>
          <w:rFonts w:ascii="Times New Roman" w:hAnsi="Times New Roman"/>
          <w:sz w:val="16"/>
          <w:szCs w:val="16"/>
        </w:rPr>
      </w:pPr>
    </w:p>
    <w:p w:rsidR="00C976E2" w:rsidRPr="00E35091" w:rsidRDefault="00C976E2" w:rsidP="00C976E2">
      <w:pPr>
        <w:jc w:val="both"/>
        <w:rPr>
          <w:rFonts w:ascii="Times New Roman" w:hAnsi="Times New Roman"/>
          <w:szCs w:val="28"/>
        </w:rPr>
      </w:pPr>
      <w:r w:rsidRPr="00E35091">
        <w:rPr>
          <w:rFonts w:ascii="Times New Roman" w:hAnsi="Times New Roman"/>
          <w:b/>
          <w:szCs w:val="28"/>
          <w:u w:val="single"/>
        </w:rPr>
        <w:t>Відсутні:</w:t>
      </w:r>
      <w:r>
        <w:rPr>
          <w:rFonts w:ascii="Times New Roman" w:hAnsi="Times New Roman"/>
          <w:szCs w:val="28"/>
        </w:rPr>
        <w:t>, Лунін С.С., Миндреску М.О.</w:t>
      </w:r>
      <w:r w:rsidR="00B836CE">
        <w:rPr>
          <w:rFonts w:ascii="Times New Roman" w:hAnsi="Times New Roman"/>
          <w:szCs w:val="28"/>
        </w:rPr>
        <w:t>,</w:t>
      </w:r>
      <w:r w:rsidR="00B836CE" w:rsidRPr="00B836CE">
        <w:rPr>
          <w:rFonts w:ascii="Times New Roman" w:hAnsi="Times New Roman"/>
          <w:szCs w:val="28"/>
        </w:rPr>
        <w:t xml:space="preserve"> </w:t>
      </w:r>
      <w:r w:rsidR="00B836CE" w:rsidRPr="00E35091">
        <w:rPr>
          <w:rFonts w:ascii="Times New Roman" w:hAnsi="Times New Roman"/>
          <w:szCs w:val="28"/>
        </w:rPr>
        <w:t>Шевчук В.М.</w:t>
      </w:r>
    </w:p>
    <w:p w:rsidR="00C976E2" w:rsidRPr="00E35091" w:rsidRDefault="00C976E2" w:rsidP="00C976E2">
      <w:pPr>
        <w:jc w:val="both"/>
        <w:rPr>
          <w:rFonts w:ascii="Times New Roman" w:hAnsi="Times New Roman"/>
          <w:sz w:val="16"/>
          <w:szCs w:val="16"/>
        </w:rPr>
      </w:pPr>
    </w:p>
    <w:p w:rsidR="00C976E2" w:rsidRPr="00E35091" w:rsidRDefault="00C976E2" w:rsidP="00C976E2">
      <w:pPr>
        <w:jc w:val="both"/>
        <w:rPr>
          <w:rFonts w:ascii="Times New Roman" w:hAnsi="Times New Roman"/>
          <w:szCs w:val="28"/>
          <w:u w:val="single"/>
        </w:rPr>
      </w:pPr>
      <w:r w:rsidRPr="00E35091">
        <w:rPr>
          <w:rFonts w:ascii="Times New Roman" w:hAnsi="Times New Roman"/>
          <w:b/>
          <w:szCs w:val="28"/>
          <w:u w:val="single"/>
        </w:rPr>
        <w:t>Запрошені:</w:t>
      </w:r>
      <w:r w:rsidRPr="00E35091">
        <w:rPr>
          <w:rFonts w:ascii="Times New Roman" w:hAnsi="Times New Roman"/>
          <w:szCs w:val="28"/>
          <w:u w:val="single"/>
        </w:rPr>
        <w:t xml:space="preserve"> </w:t>
      </w:r>
    </w:p>
    <w:p w:rsidR="00C976E2" w:rsidRPr="00E35091" w:rsidRDefault="00C976E2" w:rsidP="00C976E2">
      <w:pPr>
        <w:jc w:val="both"/>
        <w:rPr>
          <w:rFonts w:ascii="Times New Roman" w:hAnsi="Times New Roman"/>
          <w:szCs w:val="28"/>
        </w:rPr>
      </w:pPr>
      <w:r>
        <w:rPr>
          <w:rFonts w:ascii="Times New Roman" w:hAnsi="Times New Roman"/>
          <w:i/>
          <w:szCs w:val="28"/>
        </w:rPr>
        <w:t>Чобан Юрій Іванович</w:t>
      </w:r>
      <w:r w:rsidRPr="00E35091">
        <w:rPr>
          <w:rFonts w:ascii="Times New Roman" w:hAnsi="Times New Roman"/>
          <w:i/>
          <w:szCs w:val="28"/>
        </w:rPr>
        <w:t xml:space="preserve"> – </w:t>
      </w:r>
      <w:r w:rsidRPr="00E35091">
        <w:rPr>
          <w:rFonts w:ascii="Times New Roman" w:hAnsi="Times New Roman"/>
          <w:szCs w:val="28"/>
        </w:rPr>
        <w:t>заступник директора</w:t>
      </w:r>
      <w:r>
        <w:rPr>
          <w:rFonts w:ascii="Times New Roman" w:hAnsi="Times New Roman"/>
          <w:szCs w:val="28"/>
        </w:rPr>
        <w:t xml:space="preserve"> </w:t>
      </w:r>
      <w:r w:rsidRPr="00E35091">
        <w:rPr>
          <w:rFonts w:ascii="Times New Roman" w:hAnsi="Times New Roman"/>
          <w:szCs w:val="28"/>
        </w:rPr>
        <w:t>Департаменту фінансів обласної державної адміністрації.</w:t>
      </w:r>
    </w:p>
    <w:p w:rsidR="00C976E2" w:rsidRPr="00E35091" w:rsidRDefault="00B836CE" w:rsidP="00C976E2">
      <w:pPr>
        <w:jc w:val="both"/>
        <w:rPr>
          <w:rFonts w:ascii="Times New Roman" w:hAnsi="Times New Roman"/>
          <w:szCs w:val="28"/>
        </w:rPr>
      </w:pPr>
      <w:r>
        <w:rPr>
          <w:rFonts w:ascii="Times New Roman" w:hAnsi="Times New Roman"/>
          <w:i/>
          <w:szCs w:val="28"/>
        </w:rPr>
        <w:t>Дунаєвський Валентин Борисович</w:t>
      </w:r>
      <w:r w:rsidR="00C976E2" w:rsidRPr="00E35091">
        <w:rPr>
          <w:rFonts w:ascii="Times New Roman" w:hAnsi="Times New Roman"/>
          <w:b/>
          <w:szCs w:val="28"/>
        </w:rPr>
        <w:t xml:space="preserve"> </w:t>
      </w:r>
      <w:r w:rsidR="00C976E2" w:rsidRPr="00E35091">
        <w:rPr>
          <w:rFonts w:ascii="Times New Roman" w:hAnsi="Times New Roman"/>
          <w:szCs w:val="28"/>
        </w:rPr>
        <w:t>– заступник директора – начальник управління з питань регуляторної, промислової політики та розвитку підприємництва Департаменту економічного розвитку обласної державної адміністрації.</w:t>
      </w:r>
    </w:p>
    <w:p w:rsidR="00C976E2" w:rsidRPr="00E35091" w:rsidRDefault="00C976E2" w:rsidP="00C976E2">
      <w:pPr>
        <w:jc w:val="both"/>
        <w:rPr>
          <w:rFonts w:ascii="Times New Roman" w:hAnsi="Times New Roman"/>
          <w:szCs w:val="28"/>
        </w:rPr>
      </w:pPr>
      <w:r w:rsidRPr="00E35091">
        <w:rPr>
          <w:rFonts w:ascii="Times New Roman" w:hAnsi="Times New Roman"/>
          <w:i/>
          <w:szCs w:val="28"/>
        </w:rPr>
        <w:t>Кривого Тетяна Євгеніївна</w:t>
      </w:r>
      <w:r w:rsidRPr="00E35091">
        <w:rPr>
          <w:rFonts w:ascii="Times New Roman" w:hAnsi="Times New Roman"/>
          <w:szCs w:val="28"/>
        </w:rPr>
        <w:t xml:space="preserve"> – головний спеціаліст організаційного відділу виконавчого апарату обласної ради.</w:t>
      </w:r>
    </w:p>
    <w:p w:rsidR="00C976E2" w:rsidRPr="00E35091" w:rsidRDefault="00B836CE" w:rsidP="00C976E2">
      <w:pPr>
        <w:jc w:val="both"/>
        <w:rPr>
          <w:rFonts w:ascii="Times New Roman" w:hAnsi="Times New Roman"/>
          <w:szCs w:val="28"/>
        </w:rPr>
      </w:pPr>
      <w:r>
        <w:rPr>
          <w:rFonts w:ascii="Times New Roman" w:hAnsi="Times New Roman"/>
          <w:i/>
          <w:szCs w:val="28"/>
        </w:rPr>
        <w:t>Унгуряну Валерій Михайлович</w:t>
      </w:r>
      <w:r w:rsidR="00C976E2" w:rsidRPr="00E35091">
        <w:rPr>
          <w:rFonts w:ascii="Times New Roman" w:hAnsi="Times New Roman"/>
          <w:szCs w:val="28"/>
        </w:rPr>
        <w:t xml:space="preserve"> –</w:t>
      </w:r>
      <w:r>
        <w:rPr>
          <w:rFonts w:ascii="Times New Roman" w:hAnsi="Times New Roman"/>
          <w:szCs w:val="28"/>
        </w:rPr>
        <w:t xml:space="preserve"> </w:t>
      </w:r>
      <w:r w:rsidR="00C976E2" w:rsidRPr="00E35091">
        <w:rPr>
          <w:rFonts w:ascii="Times New Roman" w:hAnsi="Times New Roman"/>
          <w:szCs w:val="28"/>
        </w:rPr>
        <w:t>начальник інформаційно-аналітичного відділу виконавчого апарату обласної ради.</w:t>
      </w:r>
    </w:p>
    <w:p w:rsidR="00C976E2" w:rsidRDefault="00C976E2" w:rsidP="00C976E2">
      <w:pPr>
        <w:jc w:val="center"/>
        <w:rPr>
          <w:rFonts w:ascii="Times New Roman" w:hAnsi="Times New Roman"/>
          <w:b/>
          <w:szCs w:val="28"/>
        </w:rPr>
      </w:pPr>
    </w:p>
    <w:p w:rsidR="00C976E2" w:rsidRDefault="00C976E2" w:rsidP="00C976E2">
      <w:pPr>
        <w:jc w:val="center"/>
        <w:rPr>
          <w:rFonts w:ascii="Times New Roman" w:hAnsi="Times New Roman"/>
          <w:b/>
          <w:szCs w:val="28"/>
        </w:rPr>
      </w:pPr>
      <w:r w:rsidRPr="00E35091">
        <w:rPr>
          <w:rFonts w:ascii="Times New Roman" w:hAnsi="Times New Roman"/>
          <w:b/>
          <w:szCs w:val="28"/>
        </w:rPr>
        <w:t>Порядок</w:t>
      </w:r>
      <w:r w:rsidRPr="00E35091">
        <w:rPr>
          <w:rFonts w:ascii="Times New Roman" w:hAnsi="Times New Roman"/>
          <w:szCs w:val="28"/>
        </w:rPr>
        <w:t xml:space="preserve"> </w:t>
      </w:r>
      <w:r w:rsidRPr="00E35091">
        <w:rPr>
          <w:rFonts w:ascii="Times New Roman" w:hAnsi="Times New Roman"/>
          <w:b/>
          <w:szCs w:val="28"/>
        </w:rPr>
        <w:t>денний:</w:t>
      </w:r>
    </w:p>
    <w:p w:rsidR="00C976E2" w:rsidRPr="00E35091" w:rsidRDefault="00C976E2" w:rsidP="00C976E2">
      <w:pPr>
        <w:jc w:val="center"/>
        <w:rPr>
          <w:rFonts w:ascii="Times New Roman" w:hAnsi="Times New Roman"/>
          <w:b/>
          <w:szCs w:val="28"/>
        </w:rPr>
      </w:pPr>
    </w:p>
    <w:p w:rsidR="00B836CE" w:rsidRPr="007079EA" w:rsidRDefault="00B836CE" w:rsidP="00B836CE">
      <w:pPr>
        <w:numPr>
          <w:ilvl w:val="0"/>
          <w:numId w:val="1"/>
        </w:numPr>
        <w:tabs>
          <w:tab w:val="left" w:pos="1080"/>
        </w:tabs>
        <w:overflowPunct/>
        <w:autoSpaceDE/>
        <w:autoSpaceDN/>
        <w:adjustRightInd/>
        <w:spacing w:before="20"/>
        <w:ind w:left="0" w:firstLine="720"/>
        <w:jc w:val="both"/>
        <w:textAlignment w:val="auto"/>
        <w:rPr>
          <w:szCs w:val="28"/>
        </w:rPr>
      </w:pPr>
      <w:r w:rsidRPr="007079EA">
        <w:rPr>
          <w:szCs w:val="28"/>
        </w:rPr>
        <w:t xml:space="preserve">Про </w:t>
      </w:r>
      <w:r>
        <w:rPr>
          <w:szCs w:val="28"/>
        </w:rPr>
        <w:t>внесення змін до Регіональної програми розвитку малого і середнього підприємництва у Чернівецькій області на 2015-2016 роки</w:t>
      </w:r>
      <w:r w:rsidRPr="007079EA">
        <w:rPr>
          <w:szCs w:val="28"/>
        </w:rPr>
        <w:t>.</w:t>
      </w:r>
    </w:p>
    <w:p w:rsidR="00B836CE" w:rsidRPr="00B836CE" w:rsidRDefault="00B836CE" w:rsidP="00B836CE">
      <w:pPr>
        <w:tabs>
          <w:tab w:val="left" w:pos="1080"/>
          <w:tab w:val="num" w:pos="1980"/>
        </w:tabs>
        <w:spacing w:before="20"/>
        <w:ind w:firstLine="720"/>
        <w:jc w:val="both"/>
        <w:rPr>
          <w:i/>
          <w:szCs w:val="28"/>
        </w:rPr>
      </w:pPr>
      <w:r w:rsidRPr="007079EA">
        <w:rPr>
          <w:b/>
          <w:i/>
          <w:szCs w:val="28"/>
        </w:rPr>
        <w:t xml:space="preserve">Інформує: </w:t>
      </w:r>
      <w:r w:rsidRPr="00B836CE">
        <w:rPr>
          <w:rFonts w:hint="eastAsia"/>
          <w:b/>
          <w:i/>
          <w:szCs w:val="28"/>
        </w:rPr>
        <w:t>Дунаєвський</w:t>
      </w:r>
      <w:r w:rsidRPr="00B836CE">
        <w:rPr>
          <w:b/>
          <w:i/>
          <w:szCs w:val="28"/>
        </w:rPr>
        <w:t xml:space="preserve"> </w:t>
      </w:r>
      <w:r w:rsidRPr="00B836CE">
        <w:rPr>
          <w:rFonts w:hint="eastAsia"/>
          <w:b/>
          <w:i/>
          <w:szCs w:val="28"/>
        </w:rPr>
        <w:t>Валентин</w:t>
      </w:r>
      <w:r w:rsidRPr="00B836CE">
        <w:rPr>
          <w:b/>
          <w:i/>
          <w:szCs w:val="28"/>
        </w:rPr>
        <w:t xml:space="preserve"> </w:t>
      </w:r>
      <w:r w:rsidRPr="00B836CE">
        <w:rPr>
          <w:rFonts w:hint="eastAsia"/>
          <w:b/>
          <w:i/>
          <w:szCs w:val="28"/>
        </w:rPr>
        <w:t>Борисович</w:t>
      </w:r>
      <w:r w:rsidRPr="00B836CE">
        <w:rPr>
          <w:b/>
          <w:i/>
          <w:szCs w:val="28"/>
        </w:rPr>
        <w:t xml:space="preserve"> – </w:t>
      </w:r>
      <w:r w:rsidRPr="00B836CE">
        <w:rPr>
          <w:rFonts w:hint="eastAsia"/>
          <w:i/>
          <w:szCs w:val="28"/>
        </w:rPr>
        <w:t>заступник</w:t>
      </w:r>
      <w:r w:rsidRPr="00B836CE">
        <w:rPr>
          <w:i/>
          <w:szCs w:val="28"/>
        </w:rPr>
        <w:t xml:space="preserve"> </w:t>
      </w:r>
      <w:r w:rsidRPr="00B836CE">
        <w:rPr>
          <w:rFonts w:hint="eastAsia"/>
          <w:i/>
          <w:szCs w:val="28"/>
        </w:rPr>
        <w:t>директора</w:t>
      </w:r>
      <w:r w:rsidRPr="00B836CE">
        <w:rPr>
          <w:i/>
          <w:szCs w:val="28"/>
        </w:rPr>
        <w:t xml:space="preserve"> – </w:t>
      </w:r>
      <w:r w:rsidRPr="00B836CE">
        <w:rPr>
          <w:rFonts w:hint="eastAsia"/>
          <w:i/>
          <w:szCs w:val="28"/>
        </w:rPr>
        <w:t>начальник</w:t>
      </w:r>
      <w:r w:rsidRPr="00B836CE">
        <w:rPr>
          <w:i/>
          <w:szCs w:val="28"/>
        </w:rPr>
        <w:t xml:space="preserve"> </w:t>
      </w:r>
      <w:r w:rsidRPr="00B836CE">
        <w:rPr>
          <w:rFonts w:hint="eastAsia"/>
          <w:i/>
          <w:szCs w:val="28"/>
        </w:rPr>
        <w:t>управління</w:t>
      </w:r>
      <w:r w:rsidRPr="00B836CE">
        <w:rPr>
          <w:i/>
          <w:szCs w:val="28"/>
        </w:rPr>
        <w:t xml:space="preserve"> </w:t>
      </w:r>
      <w:r w:rsidRPr="00B836CE">
        <w:rPr>
          <w:rFonts w:hint="eastAsia"/>
          <w:i/>
          <w:szCs w:val="28"/>
        </w:rPr>
        <w:t>з</w:t>
      </w:r>
      <w:r w:rsidRPr="00B836CE">
        <w:rPr>
          <w:i/>
          <w:szCs w:val="28"/>
        </w:rPr>
        <w:t xml:space="preserve"> </w:t>
      </w:r>
      <w:r w:rsidRPr="00B836CE">
        <w:rPr>
          <w:rFonts w:hint="eastAsia"/>
          <w:i/>
          <w:szCs w:val="28"/>
        </w:rPr>
        <w:t>питань</w:t>
      </w:r>
      <w:r w:rsidRPr="00B836CE">
        <w:rPr>
          <w:i/>
          <w:szCs w:val="28"/>
        </w:rPr>
        <w:t xml:space="preserve"> </w:t>
      </w:r>
      <w:r w:rsidRPr="00B836CE">
        <w:rPr>
          <w:rFonts w:hint="eastAsia"/>
          <w:i/>
          <w:szCs w:val="28"/>
        </w:rPr>
        <w:t>регуляторної</w:t>
      </w:r>
      <w:r w:rsidRPr="00B836CE">
        <w:rPr>
          <w:i/>
          <w:szCs w:val="28"/>
        </w:rPr>
        <w:t xml:space="preserve">, </w:t>
      </w:r>
      <w:r w:rsidRPr="00B836CE">
        <w:rPr>
          <w:rFonts w:hint="eastAsia"/>
          <w:i/>
          <w:szCs w:val="28"/>
        </w:rPr>
        <w:t>промислової</w:t>
      </w:r>
      <w:r w:rsidRPr="00B836CE">
        <w:rPr>
          <w:i/>
          <w:szCs w:val="28"/>
        </w:rPr>
        <w:t xml:space="preserve"> </w:t>
      </w:r>
      <w:r w:rsidRPr="00B836CE">
        <w:rPr>
          <w:rFonts w:hint="eastAsia"/>
          <w:i/>
          <w:szCs w:val="28"/>
        </w:rPr>
        <w:t>політики</w:t>
      </w:r>
      <w:r w:rsidRPr="00B836CE">
        <w:rPr>
          <w:i/>
          <w:szCs w:val="28"/>
        </w:rPr>
        <w:t xml:space="preserve"> </w:t>
      </w:r>
      <w:r w:rsidRPr="00B836CE">
        <w:rPr>
          <w:rFonts w:hint="eastAsia"/>
          <w:i/>
          <w:szCs w:val="28"/>
        </w:rPr>
        <w:t>та</w:t>
      </w:r>
      <w:r w:rsidRPr="00B836CE">
        <w:rPr>
          <w:i/>
          <w:szCs w:val="28"/>
        </w:rPr>
        <w:t xml:space="preserve"> </w:t>
      </w:r>
      <w:r w:rsidRPr="00B836CE">
        <w:rPr>
          <w:rFonts w:hint="eastAsia"/>
          <w:i/>
          <w:szCs w:val="28"/>
        </w:rPr>
        <w:t>розвитку</w:t>
      </w:r>
      <w:r w:rsidRPr="00B836CE">
        <w:rPr>
          <w:i/>
          <w:szCs w:val="28"/>
        </w:rPr>
        <w:t xml:space="preserve"> </w:t>
      </w:r>
      <w:r w:rsidRPr="00B836CE">
        <w:rPr>
          <w:rFonts w:hint="eastAsia"/>
          <w:i/>
          <w:szCs w:val="28"/>
        </w:rPr>
        <w:t>підприємництва</w:t>
      </w:r>
      <w:r w:rsidRPr="00B836CE">
        <w:rPr>
          <w:i/>
          <w:szCs w:val="28"/>
        </w:rPr>
        <w:t xml:space="preserve"> </w:t>
      </w:r>
      <w:r w:rsidRPr="00B836CE">
        <w:rPr>
          <w:rFonts w:hint="eastAsia"/>
          <w:i/>
          <w:szCs w:val="28"/>
        </w:rPr>
        <w:t>Департаменту</w:t>
      </w:r>
      <w:r w:rsidRPr="00B836CE">
        <w:rPr>
          <w:i/>
          <w:szCs w:val="28"/>
        </w:rPr>
        <w:t xml:space="preserve"> </w:t>
      </w:r>
      <w:r w:rsidRPr="00B836CE">
        <w:rPr>
          <w:rFonts w:hint="eastAsia"/>
          <w:i/>
          <w:szCs w:val="28"/>
        </w:rPr>
        <w:t>економічного</w:t>
      </w:r>
      <w:r w:rsidRPr="00B836CE">
        <w:rPr>
          <w:i/>
          <w:szCs w:val="28"/>
        </w:rPr>
        <w:t xml:space="preserve"> </w:t>
      </w:r>
      <w:r w:rsidRPr="00B836CE">
        <w:rPr>
          <w:rFonts w:hint="eastAsia"/>
          <w:i/>
          <w:szCs w:val="28"/>
        </w:rPr>
        <w:t>розвитку</w:t>
      </w:r>
      <w:r w:rsidRPr="00B836CE">
        <w:rPr>
          <w:i/>
          <w:szCs w:val="28"/>
        </w:rPr>
        <w:t xml:space="preserve"> </w:t>
      </w:r>
      <w:r w:rsidRPr="00B836CE">
        <w:rPr>
          <w:rFonts w:hint="eastAsia"/>
          <w:i/>
          <w:szCs w:val="28"/>
        </w:rPr>
        <w:t>обласної</w:t>
      </w:r>
      <w:r w:rsidRPr="00B836CE">
        <w:rPr>
          <w:i/>
          <w:szCs w:val="28"/>
        </w:rPr>
        <w:t xml:space="preserve"> </w:t>
      </w:r>
      <w:r w:rsidRPr="00B836CE">
        <w:rPr>
          <w:rFonts w:hint="eastAsia"/>
          <w:i/>
          <w:szCs w:val="28"/>
        </w:rPr>
        <w:t>державної</w:t>
      </w:r>
      <w:r w:rsidRPr="00B836CE">
        <w:rPr>
          <w:i/>
          <w:szCs w:val="28"/>
        </w:rPr>
        <w:t xml:space="preserve"> </w:t>
      </w:r>
      <w:r w:rsidRPr="00B836CE">
        <w:rPr>
          <w:rFonts w:hint="eastAsia"/>
          <w:i/>
          <w:szCs w:val="28"/>
        </w:rPr>
        <w:t>адміністрації</w:t>
      </w:r>
      <w:r w:rsidRPr="00B836CE">
        <w:rPr>
          <w:i/>
          <w:szCs w:val="28"/>
        </w:rPr>
        <w:t>.</w:t>
      </w:r>
    </w:p>
    <w:p w:rsidR="00B836CE" w:rsidRPr="007079EA" w:rsidRDefault="00B836CE" w:rsidP="00B836CE">
      <w:pPr>
        <w:tabs>
          <w:tab w:val="left" w:pos="1080"/>
          <w:tab w:val="num" w:pos="1980"/>
        </w:tabs>
        <w:spacing w:before="20"/>
        <w:ind w:firstLine="720"/>
        <w:jc w:val="both"/>
        <w:rPr>
          <w:szCs w:val="28"/>
        </w:rPr>
      </w:pPr>
      <w:r w:rsidRPr="007079EA">
        <w:rPr>
          <w:i/>
          <w:szCs w:val="28"/>
        </w:rPr>
        <w:t>Інформація до 5 хв., виступи та запитання до 5 хв.</w:t>
      </w:r>
    </w:p>
    <w:p w:rsidR="00B836CE" w:rsidRPr="007079EA" w:rsidRDefault="00B836CE" w:rsidP="00B836CE">
      <w:pPr>
        <w:numPr>
          <w:ilvl w:val="0"/>
          <w:numId w:val="1"/>
        </w:numPr>
        <w:tabs>
          <w:tab w:val="left" w:pos="1080"/>
        </w:tabs>
        <w:overflowPunct/>
        <w:autoSpaceDE/>
        <w:autoSpaceDN/>
        <w:adjustRightInd/>
        <w:spacing w:before="20"/>
        <w:ind w:left="0" w:firstLine="720"/>
        <w:jc w:val="both"/>
        <w:textAlignment w:val="auto"/>
        <w:rPr>
          <w:szCs w:val="28"/>
        </w:rPr>
      </w:pPr>
      <w:r w:rsidRPr="007079EA">
        <w:rPr>
          <w:szCs w:val="28"/>
        </w:rPr>
        <w:lastRenderedPageBreak/>
        <w:t xml:space="preserve">Про </w:t>
      </w:r>
      <w:r w:rsidRPr="002421E0">
        <w:rPr>
          <w:szCs w:val="28"/>
        </w:rPr>
        <w:t>звернення до Кабінету Міністрів України та Верховної Ради України щодо врегулювання суперечностей в законодавстві стосовно розвитку малого і середнього підприємництва</w:t>
      </w:r>
      <w:r w:rsidRPr="007079EA">
        <w:rPr>
          <w:szCs w:val="28"/>
        </w:rPr>
        <w:t>.</w:t>
      </w:r>
    </w:p>
    <w:p w:rsidR="00B836CE" w:rsidRPr="00B836CE" w:rsidRDefault="00B836CE" w:rsidP="00B836CE">
      <w:pPr>
        <w:tabs>
          <w:tab w:val="left" w:pos="1080"/>
          <w:tab w:val="num" w:pos="1980"/>
        </w:tabs>
        <w:spacing w:before="20"/>
        <w:ind w:firstLine="720"/>
        <w:jc w:val="both"/>
        <w:rPr>
          <w:rFonts w:ascii="Times New Roman" w:hAnsi="Times New Roman"/>
          <w:i/>
          <w:szCs w:val="28"/>
        </w:rPr>
      </w:pPr>
      <w:r w:rsidRPr="007079EA">
        <w:rPr>
          <w:b/>
          <w:i/>
          <w:szCs w:val="28"/>
        </w:rPr>
        <w:t xml:space="preserve">Інформує: </w:t>
      </w:r>
      <w:r w:rsidRPr="00B836CE">
        <w:rPr>
          <w:rFonts w:ascii="Times New Roman" w:hAnsi="Times New Roman"/>
          <w:b/>
          <w:i/>
          <w:szCs w:val="28"/>
        </w:rPr>
        <w:t xml:space="preserve">Дунаєвський Валентин Борисович </w:t>
      </w:r>
      <w:r w:rsidRPr="00B836CE">
        <w:rPr>
          <w:rFonts w:ascii="Times New Roman" w:hAnsi="Times New Roman"/>
          <w:i/>
          <w:szCs w:val="28"/>
        </w:rPr>
        <w:t>– заступник директора – начальник управління з питань регуляторної, промислової політики та розвитку підприємництва Департаменту економічного розвитку обласної державної адміністрації.</w:t>
      </w:r>
    </w:p>
    <w:p w:rsidR="00B836CE" w:rsidRDefault="00B836CE" w:rsidP="00B836CE">
      <w:pPr>
        <w:tabs>
          <w:tab w:val="left" w:pos="1080"/>
          <w:tab w:val="num" w:pos="1980"/>
        </w:tabs>
        <w:spacing w:before="20"/>
        <w:ind w:firstLine="720"/>
        <w:jc w:val="both"/>
        <w:rPr>
          <w:szCs w:val="28"/>
        </w:rPr>
      </w:pPr>
      <w:r w:rsidRPr="007079EA">
        <w:rPr>
          <w:i/>
          <w:szCs w:val="28"/>
        </w:rPr>
        <w:t>Інформація до 5 хв., виступи та запитання до 5 хв.</w:t>
      </w:r>
    </w:p>
    <w:p w:rsidR="00B836CE" w:rsidRDefault="00B836CE" w:rsidP="00B836CE">
      <w:pPr>
        <w:numPr>
          <w:ilvl w:val="0"/>
          <w:numId w:val="1"/>
        </w:numPr>
        <w:tabs>
          <w:tab w:val="left" w:pos="1134"/>
        </w:tabs>
        <w:overflowPunct/>
        <w:autoSpaceDE/>
        <w:autoSpaceDN/>
        <w:adjustRightInd/>
        <w:spacing w:before="20"/>
        <w:ind w:left="0" w:firstLine="720"/>
        <w:jc w:val="both"/>
        <w:textAlignment w:val="auto"/>
        <w:rPr>
          <w:szCs w:val="28"/>
        </w:rPr>
      </w:pPr>
      <w:r w:rsidRPr="007079EA">
        <w:rPr>
          <w:szCs w:val="28"/>
        </w:rPr>
        <w:t xml:space="preserve">Про </w:t>
      </w:r>
      <w:r>
        <w:rPr>
          <w:szCs w:val="28"/>
        </w:rPr>
        <w:t>звернення депутатів Кіцманської районної ради</w:t>
      </w:r>
      <w:r w:rsidRPr="007079EA">
        <w:rPr>
          <w:szCs w:val="28"/>
        </w:rPr>
        <w:t>.</w:t>
      </w:r>
    </w:p>
    <w:p w:rsidR="00B836CE" w:rsidRPr="007079EA" w:rsidRDefault="00B836CE" w:rsidP="00B836CE">
      <w:pPr>
        <w:tabs>
          <w:tab w:val="left" w:pos="1080"/>
          <w:tab w:val="num" w:pos="1980"/>
        </w:tabs>
        <w:spacing w:before="20"/>
        <w:ind w:firstLine="720"/>
        <w:jc w:val="both"/>
        <w:rPr>
          <w:i/>
          <w:szCs w:val="28"/>
        </w:rPr>
      </w:pPr>
      <w:r w:rsidRPr="007079EA">
        <w:rPr>
          <w:b/>
          <w:i/>
          <w:szCs w:val="28"/>
        </w:rPr>
        <w:t xml:space="preserve">Інформує: </w:t>
      </w:r>
      <w:r>
        <w:rPr>
          <w:b/>
          <w:i/>
          <w:szCs w:val="28"/>
        </w:rPr>
        <w:t>Кирилюк Марина Василівна</w:t>
      </w:r>
      <w:r w:rsidRPr="007079EA">
        <w:rPr>
          <w:b/>
          <w:i/>
          <w:szCs w:val="28"/>
        </w:rPr>
        <w:t xml:space="preserve"> </w:t>
      </w:r>
      <w:r w:rsidRPr="007079EA">
        <w:rPr>
          <w:i/>
          <w:szCs w:val="28"/>
        </w:rPr>
        <w:t xml:space="preserve">– </w:t>
      </w:r>
      <w:r>
        <w:rPr>
          <w:i/>
          <w:szCs w:val="28"/>
        </w:rPr>
        <w:t>голова постійної комісії</w:t>
      </w:r>
      <w:r w:rsidRPr="007079EA">
        <w:rPr>
          <w:i/>
          <w:szCs w:val="28"/>
        </w:rPr>
        <w:t>.</w:t>
      </w:r>
    </w:p>
    <w:p w:rsidR="00B836CE" w:rsidRPr="007079EA" w:rsidRDefault="00B836CE" w:rsidP="00B836CE">
      <w:pPr>
        <w:spacing w:before="20"/>
        <w:ind w:firstLine="720"/>
        <w:jc w:val="both"/>
        <w:rPr>
          <w:szCs w:val="28"/>
        </w:rPr>
      </w:pPr>
      <w:r w:rsidRPr="007079EA">
        <w:rPr>
          <w:i/>
          <w:szCs w:val="28"/>
        </w:rPr>
        <w:t>Інформація до 5 хв., виступи та запитання до 5 хв.</w:t>
      </w:r>
    </w:p>
    <w:p w:rsidR="00B836CE" w:rsidRDefault="00B836CE" w:rsidP="00B836CE">
      <w:pPr>
        <w:numPr>
          <w:ilvl w:val="0"/>
          <w:numId w:val="1"/>
        </w:numPr>
        <w:tabs>
          <w:tab w:val="left" w:pos="1134"/>
        </w:tabs>
        <w:overflowPunct/>
        <w:autoSpaceDE/>
        <w:autoSpaceDN/>
        <w:adjustRightInd/>
        <w:spacing w:before="20"/>
        <w:ind w:left="0" w:firstLine="720"/>
        <w:jc w:val="both"/>
        <w:textAlignment w:val="auto"/>
        <w:rPr>
          <w:szCs w:val="28"/>
        </w:rPr>
      </w:pPr>
      <w:r w:rsidRPr="007079EA">
        <w:rPr>
          <w:szCs w:val="28"/>
        </w:rPr>
        <w:t xml:space="preserve">Про </w:t>
      </w:r>
      <w:r>
        <w:rPr>
          <w:szCs w:val="28"/>
        </w:rPr>
        <w:t>звернення Асоціації працівників туристичної сфери Чернівецької області "Туристична Буковина"</w:t>
      </w:r>
      <w:r w:rsidRPr="007079EA">
        <w:rPr>
          <w:szCs w:val="28"/>
        </w:rPr>
        <w:t>.</w:t>
      </w:r>
    </w:p>
    <w:p w:rsidR="00B836CE" w:rsidRPr="007079EA" w:rsidRDefault="00B836CE" w:rsidP="00B836CE">
      <w:pPr>
        <w:tabs>
          <w:tab w:val="left" w:pos="1080"/>
          <w:tab w:val="num" w:pos="1980"/>
        </w:tabs>
        <w:spacing w:before="20"/>
        <w:ind w:firstLine="720"/>
        <w:jc w:val="both"/>
        <w:rPr>
          <w:i/>
          <w:szCs w:val="28"/>
        </w:rPr>
      </w:pPr>
      <w:r w:rsidRPr="007079EA">
        <w:rPr>
          <w:b/>
          <w:i/>
          <w:szCs w:val="28"/>
        </w:rPr>
        <w:t xml:space="preserve">Інформує: </w:t>
      </w:r>
      <w:r>
        <w:rPr>
          <w:b/>
          <w:i/>
          <w:szCs w:val="28"/>
        </w:rPr>
        <w:t>Кирилюк Марина Василівна</w:t>
      </w:r>
      <w:r w:rsidRPr="007079EA">
        <w:rPr>
          <w:b/>
          <w:i/>
          <w:szCs w:val="28"/>
        </w:rPr>
        <w:t xml:space="preserve"> </w:t>
      </w:r>
      <w:r w:rsidRPr="007079EA">
        <w:rPr>
          <w:i/>
          <w:szCs w:val="28"/>
        </w:rPr>
        <w:t xml:space="preserve">– </w:t>
      </w:r>
      <w:r>
        <w:rPr>
          <w:i/>
          <w:szCs w:val="28"/>
        </w:rPr>
        <w:t>голова постійної комісії</w:t>
      </w:r>
      <w:r w:rsidRPr="007079EA">
        <w:rPr>
          <w:i/>
          <w:szCs w:val="28"/>
        </w:rPr>
        <w:t>.</w:t>
      </w:r>
    </w:p>
    <w:p w:rsidR="00B836CE" w:rsidRDefault="00B836CE" w:rsidP="00B836CE">
      <w:pPr>
        <w:tabs>
          <w:tab w:val="left" w:pos="1134"/>
        </w:tabs>
        <w:spacing w:before="20"/>
        <w:ind w:left="720"/>
        <w:jc w:val="both"/>
        <w:rPr>
          <w:szCs w:val="28"/>
        </w:rPr>
      </w:pPr>
      <w:r w:rsidRPr="007079EA">
        <w:rPr>
          <w:i/>
          <w:szCs w:val="28"/>
        </w:rPr>
        <w:t>Інформація до 5 хв., виступи та запитання до 5 хв.</w:t>
      </w:r>
    </w:p>
    <w:p w:rsidR="00B836CE" w:rsidRPr="007079EA" w:rsidRDefault="00B836CE" w:rsidP="00B836CE">
      <w:pPr>
        <w:numPr>
          <w:ilvl w:val="0"/>
          <w:numId w:val="1"/>
        </w:numPr>
        <w:tabs>
          <w:tab w:val="left" w:pos="1080"/>
        </w:tabs>
        <w:overflowPunct/>
        <w:autoSpaceDE/>
        <w:autoSpaceDN/>
        <w:adjustRightInd/>
        <w:spacing w:before="20"/>
        <w:ind w:left="0" w:firstLine="720"/>
        <w:jc w:val="both"/>
        <w:textAlignment w:val="auto"/>
        <w:rPr>
          <w:szCs w:val="28"/>
        </w:rPr>
      </w:pPr>
      <w:r w:rsidRPr="007079EA">
        <w:rPr>
          <w:szCs w:val="28"/>
        </w:rPr>
        <w:t xml:space="preserve">Про </w:t>
      </w:r>
      <w:r>
        <w:rPr>
          <w:szCs w:val="28"/>
        </w:rPr>
        <w:t>виконання обласного бюджету за перший квартал</w:t>
      </w:r>
      <w:r w:rsidRPr="007079EA">
        <w:rPr>
          <w:szCs w:val="28"/>
        </w:rPr>
        <w:t xml:space="preserve"> 2015 р</w:t>
      </w:r>
      <w:r>
        <w:rPr>
          <w:szCs w:val="28"/>
        </w:rPr>
        <w:t>о</w:t>
      </w:r>
      <w:r w:rsidRPr="007079EA">
        <w:rPr>
          <w:szCs w:val="28"/>
        </w:rPr>
        <w:t>к</w:t>
      </w:r>
      <w:r>
        <w:rPr>
          <w:szCs w:val="28"/>
        </w:rPr>
        <w:t>у</w:t>
      </w:r>
      <w:r w:rsidRPr="007079EA">
        <w:rPr>
          <w:szCs w:val="28"/>
        </w:rPr>
        <w:t>.</w:t>
      </w:r>
    </w:p>
    <w:p w:rsidR="00B836CE" w:rsidRPr="007079EA" w:rsidRDefault="00B836CE" w:rsidP="00B836CE">
      <w:pPr>
        <w:tabs>
          <w:tab w:val="left" w:pos="1080"/>
          <w:tab w:val="num" w:pos="1980"/>
        </w:tabs>
        <w:spacing w:before="20"/>
        <w:ind w:firstLine="720"/>
        <w:jc w:val="both"/>
        <w:rPr>
          <w:i/>
          <w:szCs w:val="28"/>
        </w:rPr>
      </w:pPr>
      <w:r w:rsidRPr="007079EA">
        <w:rPr>
          <w:b/>
          <w:i/>
          <w:szCs w:val="28"/>
        </w:rPr>
        <w:t xml:space="preserve">Інформує: Чобан Юрій Іванович </w:t>
      </w:r>
      <w:r w:rsidRPr="007079EA">
        <w:rPr>
          <w:i/>
          <w:szCs w:val="28"/>
        </w:rPr>
        <w:t xml:space="preserve">– </w:t>
      </w:r>
      <w:r>
        <w:rPr>
          <w:i/>
          <w:szCs w:val="28"/>
        </w:rPr>
        <w:t>в.о.</w:t>
      </w:r>
      <w:r w:rsidRPr="007079EA">
        <w:rPr>
          <w:i/>
          <w:szCs w:val="28"/>
        </w:rPr>
        <w:t xml:space="preserve"> директора Департаменту фінансів обласної державної адміністрації.</w:t>
      </w:r>
    </w:p>
    <w:p w:rsidR="00B836CE" w:rsidRPr="007079EA" w:rsidRDefault="00B836CE" w:rsidP="00B836CE">
      <w:pPr>
        <w:tabs>
          <w:tab w:val="left" w:pos="1080"/>
          <w:tab w:val="num" w:pos="1980"/>
        </w:tabs>
        <w:spacing w:before="20"/>
        <w:ind w:firstLine="720"/>
        <w:jc w:val="both"/>
        <w:rPr>
          <w:szCs w:val="28"/>
        </w:rPr>
      </w:pPr>
      <w:r w:rsidRPr="007079EA">
        <w:rPr>
          <w:i/>
          <w:szCs w:val="28"/>
        </w:rPr>
        <w:t>Інформація до 5 хв., виступи та запитання до 5 хв.</w:t>
      </w:r>
    </w:p>
    <w:p w:rsidR="00B836CE" w:rsidRPr="007079EA" w:rsidRDefault="00B836CE" w:rsidP="00B836CE">
      <w:pPr>
        <w:numPr>
          <w:ilvl w:val="0"/>
          <w:numId w:val="1"/>
        </w:numPr>
        <w:tabs>
          <w:tab w:val="left" w:pos="1080"/>
        </w:tabs>
        <w:overflowPunct/>
        <w:autoSpaceDE/>
        <w:autoSpaceDN/>
        <w:adjustRightInd/>
        <w:spacing w:before="20"/>
        <w:ind w:left="0" w:firstLine="720"/>
        <w:jc w:val="both"/>
        <w:textAlignment w:val="auto"/>
        <w:rPr>
          <w:szCs w:val="28"/>
        </w:rPr>
      </w:pPr>
      <w:r w:rsidRPr="007079EA">
        <w:rPr>
          <w:szCs w:val="28"/>
        </w:rPr>
        <w:t>Про внесення змін до обласного бюджету на 2015 рік.</w:t>
      </w:r>
    </w:p>
    <w:p w:rsidR="00B836CE" w:rsidRPr="007079EA" w:rsidRDefault="00B836CE" w:rsidP="00B836CE">
      <w:pPr>
        <w:tabs>
          <w:tab w:val="left" w:pos="1080"/>
          <w:tab w:val="num" w:pos="1980"/>
        </w:tabs>
        <w:spacing w:before="20"/>
        <w:ind w:firstLine="720"/>
        <w:jc w:val="both"/>
        <w:rPr>
          <w:i/>
          <w:szCs w:val="28"/>
        </w:rPr>
      </w:pPr>
      <w:r w:rsidRPr="007079EA">
        <w:rPr>
          <w:b/>
          <w:i/>
          <w:szCs w:val="28"/>
        </w:rPr>
        <w:t xml:space="preserve">Інформує: Чобан Юрій Іванович </w:t>
      </w:r>
      <w:r w:rsidRPr="007079EA">
        <w:rPr>
          <w:i/>
          <w:szCs w:val="28"/>
        </w:rPr>
        <w:t xml:space="preserve">– </w:t>
      </w:r>
      <w:r>
        <w:rPr>
          <w:i/>
          <w:szCs w:val="28"/>
        </w:rPr>
        <w:t>в.о.</w:t>
      </w:r>
      <w:r w:rsidRPr="007079EA">
        <w:rPr>
          <w:i/>
          <w:szCs w:val="28"/>
        </w:rPr>
        <w:t xml:space="preserve"> директора Департаменту фінансів обласної державної адміністрації.</w:t>
      </w:r>
    </w:p>
    <w:p w:rsidR="00B836CE" w:rsidRDefault="00B836CE" w:rsidP="00B836CE">
      <w:pPr>
        <w:tabs>
          <w:tab w:val="left" w:pos="1080"/>
          <w:tab w:val="num" w:pos="1980"/>
        </w:tabs>
        <w:spacing w:before="20"/>
        <w:ind w:firstLine="720"/>
        <w:jc w:val="both"/>
        <w:rPr>
          <w:szCs w:val="28"/>
        </w:rPr>
      </w:pPr>
      <w:r w:rsidRPr="007079EA">
        <w:rPr>
          <w:i/>
          <w:szCs w:val="28"/>
        </w:rPr>
        <w:t>Інформація до 5 хв., виступи та запитання до 5 хв.</w:t>
      </w:r>
    </w:p>
    <w:p w:rsidR="00C976E2" w:rsidRPr="00E35091" w:rsidRDefault="00C976E2" w:rsidP="00C976E2">
      <w:pPr>
        <w:spacing w:before="20"/>
        <w:ind w:firstLine="851"/>
        <w:jc w:val="both"/>
        <w:rPr>
          <w:rFonts w:ascii="Times New Roman" w:hAnsi="Times New Roman"/>
          <w:b/>
          <w:i/>
          <w:szCs w:val="28"/>
        </w:rPr>
      </w:pPr>
    </w:p>
    <w:p w:rsidR="00C976E2" w:rsidRPr="00E35091" w:rsidRDefault="00C976E2" w:rsidP="00C976E2">
      <w:pPr>
        <w:spacing w:before="20"/>
        <w:ind w:firstLine="851"/>
        <w:jc w:val="both"/>
        <w:rPr>
          <w:rFonts w:ascii="Times New Roman" w:hAnsi="Times New Roman"/>
          <w:szCs w:val="28"/>
        </w:rPr>
      </w:pPr>
      <w:r w:rsidRPr="00E35091">
        <w:rPr>
          <w:rFonts w:ascii="Times New Roman" w:hAnsi="Times New Roman"/>
          <w:b/>
          <w:i/>
          <w:szCs w:val="28"/>
        </w:rPr>
        <w:t xml:space="preserve">1. Слухали: </w:t>
      </w:r>
      <w:r w:rsidRPr="00E35091">
        <w:rPr>
          <w:rFonts w:ascii="Times New Roman" w:hAnsi="Times New Roman"/>
          <w:szCs w:val="28"/>
        </w:rPr>
        <w:t>Інформацію</w:t>
      </w:r>
      <w:r w:rsidR="00B836CE" w:rsidRPr="00B836CE">
        <w:rPr>
          <w:rFonts w:ascii="Times New Roman" w:hAnsi="Times New Roman"/>
          <w:szCs w:val="28"/>
        </w:rPr>
        <w:t xml:space="preserve"> </w:t>
      </w:r>
      <w:r w:rsidR="00B836CE" w:rsidRPr="00B836CE">
        <w:rPr>
          <w:rFonts w:ascii="Times New Roman" w:hAnsi="Times New Roman" w:hint="eastAsia"/>
          <w:szCs w:val="28"/>
        </w:rPr>
        <w:t>заступник</w:t>
      </w:r>
      <w:r w:rsidR="00B836CE">
        <w:rPr>
          <w:rFonts w:ascii="Times New Roman" w:hAnsi="Times New Roman"/>
          <w:szCs w:val="28"/>
        </w:rPr>
        <w:t>а</w:t>
      </w:r>
      <w:r w:rsidR="00B836CE" w:rsidRPr="00B836CE">
        <w:rPr>
          <w:rFonts w:ascii="Times New Roman" w:hAnsi="Times New Roman"/>
          <w:szCs w:val="28"/>
        </w:rPr>
        <w:t xml:space="preserve"> </w:t>
      </w:r>
      <w:r w:rsidR="00B836CE" w:rsidRPr="00B836CE">
        <w:rPr>
          <w:rFonts w:ascii="Times New Roman" w:hAnsi="Times New Roman" w:hint="eastAsia"/>
          <w:szCs w:val="28"/>
        </w:rPr>
        <w:t>директора</w:t>
      </w:r>
      <w:r w:rsidR="00B836CE" w:rsidRPr="00B836CE">
        <w:rPr>
          <w:rFonts w:ascii="Times New Roman" w:hAnsi="Times New Roman"/>
          <w:szCs w:val="28"/>
        </w:rPr>
        <w:t xml:space="preserve"> – </w:t>
      </w:r>
      <w:r w:rsidR="00B836CE" w:rsidRPr="00B836CE">
        <w:rPr>
          <w:rFonts w:ascii="Times New Roman" w:hAnsi="Times New Roman" w:hint="eastAsia"/>
          <w:szCs w:val="28"/>
        </w:rPr>
        <w:t>начальник</w:t>
      </w:r>
      <w:r w:rsidR="00B836CE">
        <w:rPr>
          <w:rFonts w:ascii="Times New Roman" w:hAnsi="Times New Roman"/>
          <w:szCs w:val="28"/>
        </w:rPr>
        <w:t>а</w:t>
      </w:r>
      <w:r w:rsidR="00B836CE" w:rsidRPr="00B836CE">
        <w:rPr>
          <w:rFonts w:ascii="Times New Roman" w:hAnsi="Times New Roman"/>
          <w:szCs w:val="28"/>
        </w:rPr>
        <w:t xml:space="preserve"> </w:t>
      </w:r>
      <w:r w:rsidR="00B836CE" w:rsidRPr="00B836CE">
        <w:rPr>
          <w:rFonts w:ascii="Times New Roman" w:hAnsi="Times New Roman" w:hint="eastAsia"/>
          <w:szCs w:val="28"/>
        </w:rPr>
        <w:t>управління</w:t>
      </w:r>
      <w:r w:rsidR="00B836CE" w:rsidRPr="00B836CE">
        <w:rPr>
          <w:rFonts w:ascii="Times New Roman" w:hAnsi="Times New Roman"/>
          <w:szCs w:val="28"/>
        </w:rPr>
        <w:t xml:space="preserve"> </w:t>
      </w:r>
      <w:r w:rsidR="00B836CE" w:rsidRPr="00B836CE">
        <w:rPr>
          <w:rFonts w:ascii="Times New Roman" w:hAnsi="Times New Roman" w:hint="eastAsia"/>
          <w:szCs w:val="28"/>
        </w:rPr>
        <w:t>з</w:t>
      </w:r>
      <w:r w:rsidR="00B836CE" w:rsidRPr="00B836CE">
        <w:rPr>
          <w:rFonts w:ascii="Times New Roman" w:hAnsi="Times New Roman"/>
          <w:szCs w:val="28"/>
        </w:rPr>
        <w:t xml:space="preserve"> </w:t>
      </w:r>
      <w:r w:rsidR="00B836CE" w:rsidRPr="00B836CE">
        <w:rPr>
          <w:rFonts w:ascii="Times New Roman" w:hAnsi="Times New Roman" w:hint="eastAsia"/>
          <w:szCs w:val="28"/>
        </w:rPr>
        <w:t>питань</w:t>
      </w:r>
      <w:r w:rsidR="00B836CE" w:rsidRPr="00B836CE">
        <w:rPr>
          <w:rFonts w:ascii="Times New Roman" w:hAnsi="Times New Roman"/>
          <w:szCs w:val="28"/>
        </w:rPr>
        <w:t xml:space="preserve"> </w:t>
      </w:r>
      <w:r w:rsidR="00B836CE" w:rsidRPr="00B836CE">
        <w:rPr>
          <w:rFonts w:ascii="Times New Roman" w:hAnsi="Times New Roman" w:hint="eastAsia"/>
          <w:szCs w:val="28"/>
        </w:rPr>
        <w:t>регуляторної</w:t>
      </w:r>
      <w:r w:rsidR="00B836CE" w:rsidRPr="00B836CE">
        <w:rPr>
          <w:rFonts w:ascii="Times New Roman" w:hAnsi="Times New Roman"/>
          <w:szCs w:val="28"/>
        </w:rPr>
        <w:t xml:space="preserve">, </w:t>
      </w:r>
      <w:r w:rsidR="00B836CE" w:rsidRPr="00B836CE">
        <w:rPr>
          <w:rFonts w:ascii="Times New Roman" w:hAnsi="Times New Roman" w:hint="eastAsia"/>
          <w:szCs w:val="28"/>
        </w:rPr>
        <w:t>промислової</w:t>
      </w:r>
      <w:r w:rsidR="00B836CE" w:rsidRPr="00B836CE">
        <w:rPr>
          <w:rFonts w:ascii="Times New Roman" w:hAnsi="Times New Roman"/>
          <w:szCs w:val="28"/>
        </w:rPr>
        <w:t xml:space="preserve"> </w:t>
      </w:r>
      <w:r w:rsidR="00B836CE" w:rsidRPr="00B836CE">
        <w:rPr>
          <w:rFonts w:ascii="Times New Roman" w:hAnsi="Times New Roman" w:hint="eastAsia"/>
          <w:szCs w:val="28"/>
        </w:rPr>
        <w:t>політики</w:t>
      </w:r>
      <w:r w:rsidR="00B836CE" w:rsidRPr="00B836CE">
        <w:rPr>
          <w:rFonts w:ascii="Times New Roman" w:hAnsi="Times New Roman"/>
          <w:szCs w:val="28"/>
        </w:rPr>
        <w:t xml:space="preserve"> </w:t>
      </w:r>
      <w:r w:rsidR="00B836CE" w:rsidRPr="00B836CE">
        <w:rPr>
          <w:rFonts w:ascii="Times New Roman" w:hAnsi="Times New Roman" w:hint="eastAsia"/>
          <w:szCs w:val="28"/>
        </w:rPr>
        <w:t>та</w:t>
      </w:r>
      <w:r w:rsidR="00B836CE" w:rsidRPr="00B836CE">
        <w:rPr>
          <w:rFonts w:ascii="Times New Roman" w:hAnsi="Times New Roman"/>
          <w:szCs w:val="28"/>
        </w:rPr>
        <w:t xml:space="preserve"> </w:t>
      </w:r>
      <w:r w:rsidR="00B836CE" w:rsidRPr="00B836CE">
        <w:rPr>
          <w:rFonts w:ascii="Times New Roman" w:hAnsi="Times New Roman" w:hint="eastAsia"/>
          <w:szCs w:val="28"/>
        </w:rPr>
        <w:t>розвитку</w:t>
      </w:r>
      <w:r w:rsidR="00B836CE" w:rsidRPr="00B836CE">
        <w:rPr>
          <w:rFonts w:ascii="Times New Roman" w:hAnsi="Times New Roman"/>
          <w:szCs w:val="28"/>
        </w:rPr>
        <w:t xml:space="preserve"> </w:t>
      </w:r>
      <w:r w:rsidR="00B836CE" w:rsidRPr="00B836CE">
        <w:rPr>
          <w:rFonts w:ascii="Times New Roman" w:hAnsi="Times New Roman" w:hint="eastAsia"/>
          <w:szCs w:val="28"/>
        </w:rPr>
        <w:t>підприємництва</w:t>
      </w:r>
      <w:r w:rsidR="00B836CE" w:rsidRPr="00B836CE">
        <w:rPr>
          <w:rFonts w:ascii="Times New Roman" w:hAnsi="Times New Roman"/>
          <w:szCs w:val="28"/>
        </w:rPr>
        <w:t xml:space="preserve"> </w:t>
      </w:r>
      <w:r w:rsidR="00B836CE" w:rsidRPr="00B836CE">
        <w:rPr>
          <w:rFonts w:ascii="Times New Roman" w:hAnsi="Times New Roman" w:hint="eastAsia"/>
          <w:szCs w:val="28"/>
        </w:rPr>
        <w:t>Департаменту</w:t>
      </w:r>
      <w:r w:rsidR="00B836CE" w:rsidRPr="00B836CE">
        <w:rPr>
          <w:rFonts w:ascii="Times New Roman" w:hAnsi="Times New Roman"/>
          <w:szCs w:val="28"/>
        </w:rPr>
        <w:t xml:space="preserve"> </w:t>
      </w:r>
      <w:r w:rsidR="00B836CE" w:rsidRPr="00B836CE">
        <w:rPr>
          <w:rFonts w:ascii="Times New Roman" w:hAnsi="Times New Roman" w:hint="eastAsia"/>
          <w:szCs w:val="28"/>
        </w:rPr>
        <w:t>економічного</w:t>
      </w:r>
      <w:r w:rsidR="00B836CE" w:rsidRPr="00B836CE">
        <w:rPr>
          <w:rFonts w:ascii="Times New Roman" w:hAnsi="Times New Roman"/>
          <w:szCs w:val="28"/>
        </w:rPr>
        <w:t xml:space="preserve"> </w:t>
      </w:r>
      <w:r w:rsidR="00B836CE" w:rsidRPr="00B836CE">
        <w:rPr>
          <w:rFonts w:ascii="Times New Roman" w:hAnsi="Times New Roman" w:hint="eastAsia"/>
          <w:szCs w:val="28"/>
        </w:rPr>
        <w:t>розвитку</w:t>
      </w:r>
      <w:r w:rsidR="00B836CE" w:rsidRPr="00B836CE">
        <w:rPr>
          <w:rFonts w:ascii="Times New Roman" w:hAnsi="Times New Roman"/>
          <w:szCs w:val="28"/>
        </w:rPr>
        <w:t xml:space="preserve"> </w:t>
      </w:r>
      <w:r w:rsidR="00B836CE" w:rsidRPr="00B836CE">
        <w:rPr>
          <w:rFonts w:ascii="Times New Roman" w:hAnsi="Times New Roman" w:hint="eastAsia"/>
          <w:szCs w:val="28"/>
        </w:rPr>
        <w:t>обласної</w:t>
      </w:r>
      <w:r w:rsidR="00B836CE" w:rsidRPr="00B836CE">
        <w:rPr>
          <w:rFonts w:ascii="Times New Roman" w:hAnsi="Times New Roman"/>
          <w:szCs w:val="28"/>
        </w:rPr>
        <w:t xml:space="preserve"> </w:t>
      </w:r>
      <w:r w:rsidR="00B836CE" w:rsidRPr="00B836CE">
        <w:rPr>
          <w:rFonts w:ascii="Times New Roman" w:hAnsi="Times New Roman" w:hint="eastAsia"/>
          <w:szCs w:val="28"/>
        </w:rPr>
        <w:t>державної</w:t>
      </w:r>
      <w:r w:rsidR="00B836CE" w:rsidRPr="00B836CE">
        <w:rPr>
          <w:rFonts w:ascii="Times New Roman" w:hAnsi="Times New Roman"/>
          <w:szCs w:val="28"/>
        </w:rPr>
        <w:t xml:space="preserve"> </w:t>
      </w:r>
      <w:r w:rsidR="00B836CE" w:rsidRPr="00B836CE">
        <w:rPr>
          <w:rFonts w:ascii="Times New Roman" w:hAnsi="Times New Roman" w:hint="eastAsia"/>
          <w:szCs w:val="28"/>
        </w:rPr>
        <w:t>адміністрації</w:t>
      </w:r>
      <w:r w:rsidR="00B836CE">
        <w:rPr>
          <w:rFonts w:ascii="Times New Roman" w:hAnsi="Times New Roman"/>
          <w:szCs w:val="28"/>
        </w:rPr>
        <w:t xml:space="preserve"> </w:t>
      </w:r>
      <w:r w:rsidR="00B836CE" w:rsidRPr="00B836CE">
        <w:rPr>
          <w:rFonts w:ascii="Times New Roman" w:hAnsi="Times New Roman" w:hint="eastAsia"/>
          <w:szCs w:val="28"/>
        </w:rPr>
        <w:t>Дунаєвськ</w:t>
      </w:r>
      <w:r w:rsidR="00B836CE">
        <w:rPr>
          <w:rFonts w:ascii="Times New Roman" w:hAnsi="Times New Roman"/>
          <w:szCs w:val="28"/>
        </w:rPr>
        <w:t>ого</w:t>
      </w:r>
      <w:r w:rsidR="00B836CE" w:rsidRPr="00B836CE">
        <w:rPr>
          <w:rFonts w:ascii="Times New Roman" w:hAnsi="Times New Roman"/>
          <w:szCs w:val="28"/>
        </w:rPr>
        <w:t xml:space="preserve"> </w:t>
      </w:r>
      <w:r w:rsidR="00B836CE" w:rsidRPr="00B836CE">
        <w:rPr>
          <w:rFonts w:ascii="Times New Roman" w:hAnsi="Times New Roman" w:hint="eastAsia"/>
          <w:szCs w:val="28"/>
        </w:rPr>
        <w:t>В</w:t>
      </w:r>
      <w:r w:rsidR="00B836CE">
        <w:rPr>
          <w:rFonts w:ascii="Times New Roman" w:hAnsi="Times New Roman"/>
          <w:szCs w:val="28"/>
        </w:rPr>
        <w:t>.</w:t>
      </w:r>
      <w:r w:rsidR="00B836CE" w:rsidRPr="00B836CE">
        <w:rPr>
          <w:rFonts w:ascii="Times New Roman" w:hAnsi="Times New Roman" w:hint="eastAsia"/>
          <w:szCs w:val="28"/>
        </w:rPr>
        <w:t>Б</w:t>
      </w:r>
      <w:r w:rsidR="00B836CE">
        <w:rPr>
          <w:rFonts w:ascii="Times New Roman" w:hAnsi="Times New Roman"/>
          <w:szCs w:val="28"/>
        </w:rPr>
        <w:t>.</w:t>
      </w:r>
      <w:r w:rsidR="00B836CE" w:rsidRPr="00B836CE">
        <w:rPr>
          <w:rFonts w:ascii="Times New Roman" w:hAnsi="Times New Roman"/>
          <w:szCs w:val="28"/>
        </w:rPr>
        <w:t xml:space="preserve"> </w:t>
      </w:r>
      <w:r w:rsidRPr="00E35091">
        <w:rPr>
          <w:rFonts w:ascii="Times New Roman" w:hAnsi="Times New Roman"/>
          <w:szCs w:val="28"/>
        </w:rPr>
        <w:t xml:space="preserve">про </w:t>
      </w:r>
      <w:r w:rsidR="00B836CE">
        <w:rPr>
          <w:szCs w:val="28"/>
        </w:rPr>
        <w:t>внесення змін до Регіональної програми розвитку малого і середнього підприємництва у Чернівецькій області на 2015-2016 роки</w:t>
      </w:r>
      <w:r w:rsidRPr="00E35091">
        <w:rPr>
          <w:rFonts w:ascii="Times New Roman" w:hAnsi="Times New Roman"/>
          <w:szCs w:val="28"/>
        </w:rPr>
        <w:t>.</w:t>
      </w:r>
    </w:p>
    <w:p w:rsidR="00C976E2" w:rsidRPr="00E35091" w:rsidRDefault="00C976E2" w:rsidP="00C976E2">
      <w:pPr>
        <w:spacing w:before="20"/>
        <w:ind w:firstLine="851"/>
        <w:jc w:val="both"/>
        <w:rPr>
          <w:rFonts w:ascii="Times New Roman" w:hAnsi="Times New Roman"/>
          <w:szCs w:val="28"/>
        </w:rPr>
      </w:pPr>
      <w:r w:rsidRPr="00E35091">
        <w:rPr>
          <w:rFonts w:ascii="Times New Roman" w:hAnsi="Times New Roman"/>
          <w:b/>
          <w:i/>
          <w:szCs w:val="28"/>
        </w:rPr>
        <w:t>Виступили:</w:t>
      </w:r>
      <w:r w:rsidRPr="00E35091">
        <w:rPr>
          <w:rFonts w:ascii="Times New Roman" w:hAnsi="Times New Roman"/>
          <w:szCs w:val="28"/>
        </w:rPr>
        <w:t xml:space="preserve"> </w:t>
      </w:r>
      <w:r>
        <w:rPr>
          <w:rFonts w:ascii="Times New Roman" w:hAnsi="Times New Roman"/>
          <w:szCs w:val="28"/>
        </w:rPr>
        <w:t>Герасимов С.Л.,</w:t>
      </w:r>
      <w:r w:rsidRPr="00E35091">
        <w:rPr>
          <w:rFonts w:ascii="Times New Roman" w:hAnsi="Times New Roman"/>
          <w:szCs w:val="28"/>
        </w:rPr>
        <w:t xml:space="preserve"> Кілару О.Р., </w:t>
      </w:r>
      <w:r w:rsidR="00B836CE">
        <w:rPr>
          <w:rFonts w:ascii="Times New Roman" w:hAnsi="Times New Roman"/>
          <w:szCs w:val="28"/>
        </w:rPr>
        <w:t xml:space="preserve">Кирилюк М.В., </w:t>
      </w:r>
      <w:r w:rsidRPr="00E35091">
        <w:rPr>
          <w:rFonts w:ascii="Times New Roman" w:hAnsi="Times New Roman"/>
          <w:szCs w:val="28"/>
        </w:rPr>
        <w:t>Федорович Ф.К., Шешур Я.М.</w:t>
      </w:r>
    </w:p>
    <w:p w:rsidR="00C976E2" w:rsidRPr="00E35091" w:rsidRDefault="00C976E2" w:rsidP="00C976E2">
      <w:pPr>
        <w:pStyle w:val="2"/>
        <w:tabs>
          <w:tab w:val="clear" w:pos="900"/>
        </w:tabs>
        <w:spacing w:before="20"/>
        <w:ind w:left="0" w:firstLine="851"/>
        <w:jc w:val="both"/>
        <w:rPr>
          <w:szCs w:val="28"/>
        </w:rPr>
      </w:pPr>
      <w:r w:rsidRPr="00E35091">
        <w:rPr>
          <w:b/>
          <w:szCs w:val="28"/>
        </w:rPr>
        <w:t xml:space="preserve">Вирішили: </w:t>
      </w:r>
      <w:r w:rsidRPr="00E35091">
        <w:rPr>
          <w:szCs w:val="28"/>
        </w:rPr>
        <w:t>висновок комісії додається.</w:t>
      </w:r>
    </w:p>
    <w:p w:rsidR="00C976E2" w:rsidRPr="00E35091" w:rsidRDefault="00C976E2" w:rsidP="00C976E2">
      <w:pPr>
        <w:tabs>
          <w:tab w:val="left" w:pos="1080"/>
        </w:tabs>
        <w:overflowPunct/>
        <w:autoSpaceDE/>
        <w:autoSpaceDN/>
        <w:adjustRightInd/>
        <w:spacing w:before="20"/>
        <w:ind w:firstLine="720"/>
        <w:jc w:val="both"/>
        <w:textAlignment w:val="auto"/>
        <w:rPr>
          <w:rFonts w:ascii="Times New Roman" w:hAnsi="Times New Roman"/>
          <w:i/>
          <w:szCs w:val="28"/>
        </w:rPr>
      </w:pPr>
      <w:r w:rsidRPr="00E35091">
        <w:rPr>
          <w:rFonts w:ascii="Times New Roman" w:hAnsi="Times New Roman"/>
          <w:i/>
          <w:szCs w:val="28"/>
        </w:rPr>
        <w:t>Результати голосування: прийнято одноголосно.</w:t>
      </w:r>
    </w:p>
    <w:p w:rsidR="00C976E2" w:rsidRPr="00E35091" w:rsidRDefault="00C976E2" w:rsidP="00C976E2">
      <w:pPr>
        <w:tabs>
          <w:tab w:val="left" w:pos="900"/>
        </w:tabs>
        <w:spacing w:before="20"/>
        <w:rPr>
          <w:rFonts w:ascii="Times New Roman" w:hAnsi="Times New Roman"/>
          <w:szCs w:val="28"/>
        </w:rPr>
      </w:pPr>
    </w:p>
    <w:p w:rsidR="00C976E2" w:rsidRPr="00E35091" w:rsidRDefault="00C976E2" w:rsidP="00C976E2">
      <w:pPr>
        <w:tabs>
          <w:tab w:val="left" w:pos="900"/>
        </w:tabs>
        <w:spacing w:before="20"/>
        <w:ind w:firstLine="851"/>
        <w:jc w:val="both"/>
        <w:rPr>
          <w:rFonts w:ascii="Times New Roman" w:hAnsi="Times New Roman"/>
          <w:szCs w:val="28"/>
        </w:rPr>
      </w:pPr>
      <w:r w:rsidRPr="00E35091">
        <w:rPr>
          <w:rFonts w:ascii="Times New Roman" w:hAnsi="Times New Roman"/>
          <w:b/>
          <w:i/>
          <w:szCs w:val="28"/>
        </w:rPr>
        <w:t>2. Слухали:</w:t>
      </w:r>
      <w:r w:rsidRPr="00E35091">
        <w:rPr>
          <w:rFonts w:ascii="Times New Roman" w:hAnsi="Times New Roman"/>
          <w:szCs w:val="28"/>
        </w:rPr>
        <w:t xml:space="preserve"> Інформацію заступник</w:t>
      </w:r>
      <w:r>
        <w:rPr>
          <w:rFonts w:ascii="Times New Roman" w:hAnsi="Times New Roman"/>
          <w:szCs w:val="28"/>
        </w:rPr>
        <w:t>а</w:t>
      </w:r>
      <w:r w:rsidRPr="00E35091">
        <w:rPr>
          <w:rFonts w:ascii="Times New Roman" w:hAnsi="Times New Roman"/>
          <w:szCs w:val="28"/>
        </w:rPr>
        <w:t xml:space="preserve"> директора – начальник</w:t>
      </w:r>
      <w:r>
        <w:rPr>
          <w:rFonts w:ascii="Times New Roman" w:hAnsi="Times New Roman"/>
          <w:szCs w:val="28"/>
        </w:rPr>
        <w:t>а</w:t>
      </w:r>
      <w:r w:rsidRPr="00E35091">
        <w:rPr>
          <w:rFonts w:ascii="Times New Roman" w:hAnsi="Times New Roman"/>
          <w:szCs w:val="28"/>
        </w:rPr>
        <w:t xml:space="preserve"> управління з питань регуляторної, промислової політики та розвитку підприємництва Департаменту економічного розвитку обласної державної адміністрації </w:t>
      </w:r>
      <w:r>
        <w:rPr>
          <w:rFonts w:ascii="Times New Roman" w:hAnsi="Times New Roman"/>
          <w:szCs w:val="28"/>
        </w:rPr>
        <w:br/>
      </w:r>
      <w:r w:rsidR="00B836CE">
        <w:rPr>
          <w:rFonts w:ascii="Times New Roman" w:hAnsi="Times New Roman"/>
          <w:szCs w:val="28"/>
        </w:rPr>
        <w:t>Дунаєвського В.Б.</w:t>
      </w:r>
      <w:r w:rsidRPr="00E35091">
        <w:rPr>
          <w:rFonts w:ascii="Times New Roman" w:hAnsi="Times New Roman"/>
          <w:szCs w:val="28"/>
        </w:rPr>
        <w:t xml:space="preserve"> </w:t>
      </w:r>
      <w:r w:rsidR="00B836CE" w:rsidRPr="00B836CE">
        <w:rPr>
          <w:rFonts w:ascii="Times New Roman" w:hAnsi="Times New Roman"/>
          <w:szCs w:val="28"/>
        </w:rPr>
        <w:t>про</w:t>
      </w:r>
      <w:r w:rsidRPr="007079EA">
        <w:rPr>
          <w:szCs w:val="28"/>
        </w:rPr>
        <w:t xml:space="preserve"> </w:t>
      </w:r>
      <w:r w:rsidR="00B836CE" w:rsidRPr="002421E0">
        <w:rPr>
          <w:szCs w:val="28"/>
        </w:rPr>
        <w:t>звернення до Кабінету Міністрів України та Верховної Ради України щодо врегулювання суперечностей в законодавстві стосовно розвитку малого і середнього підприємництва</w:t>
      </w:r>
      <w:r w:rsidRPr="00E35091">
        <w:rPr>
          <w:rFonts w:ascii="Times New Roman" w:hAnsi="Times New Roman"/>
          <w:szCs w:val="28"/>
        </w:rPr>
        <w:t>.</w:t>
      </w:r>
    </w:p>
    <w:p w:rsidR="00C976E2" w:rsidRPr="00E35091" w:rsidRDefault="00C976E2" w:rsidP="00C976E2">
      <w:pPr>
        <w:spacing w:before="20"/>
        <w:ind w:firstLine="851"/>
        <w:jc w:val="both"/>
        <w:rPr>
          <w:rFonts w:ascii="Times New Roman" w:hAnsi="Times New Roman"/>
          <w:szCs w:val="28"/>
        </w:rPr>
      </w:pPr>
      <w:r w:rsidRPr="00E35091">
        <w:rPr>
          <w:rFonts w:ascii="Times New Roman" w:hAnsi="Times New Roman"/>
          <w:b/>
          <w:i/>
          <w:szCs w:val="28"/>
        </w:rPr>
        <w:t>Виступили:</w:t>
      </w:r>
      <w:r w:rsidRPr="00E35091">
        <w:rPr>
          <w:rFonts w:ascii="Times New Roman" w:hAnsi="Times New Roman"/>
          <w:szCs w:val="28"/>
        </w:rPr>
        <w:t xml:space="preserve"> </w:t>
      </w:r>
      <w:r>
        <w:rPr>
          <w:rFonts w:ascii="Times New Roman" w:hAnsi="Times New Roman"/>
          <w:szCs w:val="28"/>
        </w:rPr>
        <w:t>Герасимов С.Л.,</w:t>
      </w:r>
      <w:r w:rsidRPr="00E35091">
        <w:rPr>
          <w:rFonts w:ascii="Times New Roman" w:hAnsi="Times New Roman"/>
          <w:szCs w:val="28"/>
        </w:rPr>
        <w:t xml:space="preserve"> Кілару О.Р.,</w:t>
      </w:r>
      <w:r w:rsidR="00B836CE">
        <w:rPr>
          <w:rFonts w:ascii="Times New Roman" w:hAnsi="Times New Roman"/>
          <w:szCs w:val="28"/>
        </w:rPr>
        <w:t xml:space="preserve"> Кирилюк М.В.,</w:t>
      </w:r>
      <w:r w:rsidRPr="00E35091">
        <w:rPr>
          <w:rFonts w:ascii="Times New Roman" w:hAnsi="Times New Roman"/>
          <w:szCs w:val="28"/>
        </w:rPr>
        <w:t xml:space="preserve"> Федорович Ф.К., </w:t>
      </w:r>
      <w:r>
        <w:rPr>
          <w:rFonts w:ascii="Times New Roman" w:hAnsi="Times New Roman"/>
          <w:szCs w:val="28"/>
        </w:rPr>
        <w:t xml:space="preserve">Фочук С.Г., </w:t>
      </w:r>
      <w:r w:rsidRPr="00E35091">
        <w:rPr>
          <w:rFonts w:ascii="Times New Roman" w:hAnsi="Times New Roman"/>
          <w:szCs w:val="28"/>
        </w:rPr>
        <w:t>Шешур Я.М.</w:t>
      </w:r>
    </w:p>
    <w:p w:rsidR="00C976E2" w:rsidRPr="00E35091" w:rsidRDefault="00C976E2" w:rsidP="00C976E2">
      <w:pPr>
        <w:pStyle w:val="2"/>
        <w:tabs>
          <w:tab w:val="clear" w:pos="900"/>
        </w:tabs>
        <w:spacing w:before="20"/>
        <w:ind w:left="0" w:firstLine="851"/>
        <w:jc w:val="both"/>
        <w:rPr>
          <w:szCs w:val="28"/>
        </w:rPr>
      </w:pPr>
      <w:r w:rsidRPr="00E35091">
        <w:rPr>
          <w:b/>
          <w:szCs w:val="28"/>
        </w:rPr>
        <w:t xml:space="preserve">Вирішили: </w:t>
      </w:r>
      <w:r w:rsidRPr="00E35091">
        <w:rPr>
          <w:szCs w:val="28"/>
        </w:rPr>
        <w:t>висновок комісії додається.</w:t>
      </w:r>
    </w:p>
    <w:p w:rsidR="00C976E2" w:rsidRPr="00E35091" w:rsidRDefault="00C976E2" w:rsidP="00C976E2">
      <w:pPr>
        <w:tabs>
          <w:tab w:val="left" w:pos="1080"/>
        </w:tabs>
        <w:overflowPunct/>
        <w:autoSpaceDE/>
        <w:autoSpaceDN/>
        <w:adjustRightInd/>
        <w:spacing w:before="20"/>
        <w:ind w:firstLine="720"/>
        <w:jc w:val="both"/>
        <w:textAlignment w:val="auto"/>
        <w:rPr>
          <w:rFonts w:ascii="Times New Roman" w:hAnsi="Times New Roman"/>
          <w:i/>
          <w:szCs w:val="28"/>
        </w:rPr>
      </w:pPr>
      <w:r w:rsidRPr="00E35091">
        <w:rPr>
          <w:rFonts w:ascii="Times New Roman" w:hAnsi="Times New Roman"/>
          <w:i/>
          <w:szCs w:val="28"/>
        </w:rPr>
        <w:t>Результати голосування: прийнято одноголосно.</w:t>
      </w:r>
    </w:p>
    <w:p w:rsidR="00C976E2" w:rsidRPr="00E35091" w:rsidRDefault="00C976E2" w:rsidP="00C976E2">
      <w:pPr>
        <w:tabs>
          <w:tab w:val="left" w:pos="900"/>
        </w:tabs>
        <w:spacing w:before="20"/>
        <w:ind w:firstLine="851"/>
        <w:jc w:val="both"/>
        <w:rPr>
          <w:rFonts w:ascii="Times New Roman" w:hAnsi="Times New Roman"/>
          <w:szCs w:val="28"/>
        </w:rPr>
      </w:pPr>
    </w:p>
    <w:p w:rsidR="00B836CE" w:rsidRPr="00E35091" w:rsidRDefault="00B836CE" w:rsidP="00B836CE">
      <w:pPr>
        <w:tabs>
          <w:tab w:val="left" w:pos="900"/>
        </w:tabs>
        <w:spacing w:before="20"/>
        <w:ind w:firstLine="851"/>
        <w:jc w:val="both"/>
        <w:rPr>
          <w:rFonts w:ascii="Times New Roman" w:hAnsi="Times New Roman"/>
          <w:szCs w:val="28"/>
        </w:rPr>
      </w:pPr>
      <w:r>
        <w:rPr>
          <w:rFonts w:ascii="Times New Roman" w:hAnsi="Times New Roman"/>
          <w:b/>
          <w:i/>
          <w:szCs w:val="28"/>
        </w:rPr>
        <w:lastRenderedPageBreak/>
        <w:t>3</w:t>
      </w:r>
      <w:r w:rsidRPr="00E35091">
        <w:rPr>
          <w:rFonts w:ascii="Times New Roman" w:hAnsi="Times New Roman"/>
          <w:b/>
          <w:i/>
          <w:szCs w:val="28"/>
        </w:rPr>
        <w:t>. Слухали:</w:t>
      </w:r>
      <w:r w:rsidRPr="00E35091">
        <w:rPr>
          <w:rFonts w:ascii="Times New Roman" w:hAnsi="Times New Roman"/>
          <w:szCs w:val="28"/>
        </w:rPr>
        <w:t xml:space="preserve"> Інформацію </w:t>
      </w:r>
      <w:r>
        <w:rPr>
          <w:rFonts w:ascii="Times New Roman" w:hAnsi="Times New Roman"/>
          <w:szCs w:val="28"/>
        </w:rPr>
        <w:t>голови постійної комісії Кирилюк М.В.</w:t>
      </w:r>
      <w:r w:rsidRPr="00E35091">
        <w:rPr>
          <w:rFonts w:ascii="Times New Roman" w:hAnsi="Times New Roman"/>
          <w:szCs w:val="28"/>
        </w:rPr>
        <w:t xml:space="preserve"> </w:t>
      </w:r>
      <w:r>
        <w:rPr>
          <w:rFonts w:ascii="Times New Roman" w:hAnsi="Times New Roman"/>
          <w:szCs w:val="28"/>
        </w:rPr>
        <w:t xml:space="preserve">про </w:t>
      </w:r>
      <w:r>
        <w:rPr>
          <w:szCs w:val="28"/>
        </w:rPr>
        <w:t>звернення депутатів Кіцманської районної ради</w:t>
      </w:r>
      <w:r w:rsidRPr="00E35091">
        <w:rPr>
          <w:rFonts w:ascii="Times New Roman" w:hAnsi="Times New Roman"/>
          <w:szCs w:val="28"/>
        </w:rPr>
        <w:t>.</w:t>
      </w:r>
    </w:p>
    <w:p w:rsidR="00B836CE" w:rsidRPr="00E35091" w:rsidRDefault="00B836CE" w:rsidP="00B836CE">
      <w:pPr>
        <w:spacing w:before="20"/>
        <w:ind w:firstLine="851"/>
        <w:jc w:val="both"/>
        <w:rPr>
          <w:rFonts w:ascii="Times New Roman" w:hAnsi="Times New Roman"/>
          <w:szCs w:val="28"/>
        </w:rPr>
      </w:pPr>
      <w:r w:rsidRPr="00E35091">
        <w:rPr>
          <w:rFonts w:ascii="Times New Roman" w:hAnsi="Times New Roman"/>
          <w:b/>
          <w:i/>
          <w:szCs w:val="28"/>
        </w:rPr>
        <w:t>Виступили:</w:t>
      </w:r>
      <w:r w:rsidRPr="00E35091">
        <w:rPr>
          <w:rFonts w:ascii="Times New Roman" w:hAnsi="Times New Roman"/>
          <w:szCs w:val="28"/>
        </w:rPr>
        <w:t xml:space="preserve"> </w:t>
      </w:r>
      <w:r>
        <w:rPr>
          <w:rFonts w:ascii="Times New Roman" w:hAnsi="Times New Roman"/>
          <w:szCs w:val="28"/>
        </w:rPr>
        <w:t>Герасимов С.Л.,</w:t>
      </w:r>
      <w:r w:rsidRPr="00E35091">
        <w:rPr>
          <w:rFonts w:ascii="Times New Roman" w:hAnsi="Times New Roman"/>
          <w:szCs w:val="28"/>
        </w:rPr>
        <w:t xml:space="preserve"> Кілару О.Р.,</w:t>
      </w:r>
      <w:r>
        <w:rPr>
          <w:rFonts w:ascii="Times New Roman" w:hAnsi="Times New Roman"/>
          <w:szCs w:val="28"/>
        </w:rPr>
        <w:t xml:space="preserve"> </w:t>
      </w:r>
      <w:r w:rsidR="00A2406A">
        <w:rPr>
          <w:rFonts w:ascii="Times New Roman" w:hAnsi="Times New Roman"/>
          <w:szCs w:val="28"/>
        </w:rPr>
        <w:t>Федорович Ф.К.</w:t>
      </w:r>
    </w:p>
    <w:p w:rsidR="00B836CE" w:rsidRPr="00E35091" w:rsidRDefault="00B836CE" w:rsidP="00B836CE">
      <w:pPr>
        <w:pStyle w:val="2"/>
        <w:tabs>
          <w:tab w:val="clear" w:pos="900"/>
        </w:tabs>
        <w:spacing w:before="20"/>
        <w:ind w:left="0" w:firstLine="851"/>
        <w:jc w:val="both"/>
        <w:rPr>
          <w:szCs w:val="28"/>
        </w:rPr>
      </w:pPr>
      <w:r w:rsidRPr="00E35091">
        <w:rPr>
          <w:b/>
          <w:szCs w:val="28"/>
        </w:rPr>
        <w:t xml:space="preserve">Вирішили: </w:t>
      </w:r>
      <w:r w:rsidRPr="00E35091">
        <w:rPr>
          <w:szCs w:val="28"/>
        </w:rPr>
        <w:t>висновок комісії додається.</w:t>
      </w:r>
    </w:p>
    <w:p w:rsidR="00B836CE" w:rsidRPr="00E35091" w:rsidRDefault="00B836CE" w:rsidP="00B836CE">
      <w:pPr>
        <w:tabs>
          <w:tab w:val="left" w:pos="1080"/>
        </w:tabs>
        <w:overflowPunct/>
        <w:autoSpaceDE/>
        <w:autoSpaceDN/>
        <w:adjustRightInd/>
        <w:spacing w:before="20"/>
        <w:ind w:firstLine="720"/>
        <w:jc w:val="both"/>
        <w:textAlignment w:val="auto"/>
        <w:rPr>
          <w:rFonts w:ascii="Times New Roman" w:hAnsi="Times New Roman"/>
          <w:i/>
          <w:szCs w:val="28"/>
        </w:rPr>
      </w:pPr>
      <w:r w:rsidRPr="00E35091">
        <w:rPr>
          <w:rFonts w:ascii="Times New Roman" w:hAnsi="Times New Roman"/>
          <w:i/>
          <w:szCs w:val="28"/>
        </w:rPr>
        <w:t>Результати голосування: прийнято одноголосно.</w:t>
      </w:r>
    </w:p>
    <w:p w:rsidR="00B836CE" w:rsidRPr="00E35091" w:rsidRDefault="00B836CE" w:rsidP="00B836CE">
      <w:pPr>
        <w:tabs>
          <w:tab w:val="left" w:pos="900"/>
        </w:tabs>
        <w:spacing w:before="20"/>
        <w:ind w:firstLine="851"/>
        <w:jc w:val="both"/>
        <w:rPr>
          <w:rFonts w:ascii="Times New Roman" w:hAnsi="Times New Roman"/>
          <w:szCs w:val="28"/>
        </w:rPr>
      </w:pPr>
    </w:p>
    <w:p w:rsidR="00A2406A" w:rsidRPr="00E35091" w:rsidRDefault="00A2406A" w:rsidP="00A2406A">
      <w:pPr>
        <w:tabs>
          <w:tab w:val="left" w:pos="900"/>
        </w:tabs>
        <w:spacing w:before="20"/>
        <w:ind w:firstLine="851"/>
        <w:jc w:val="both"/>
        <w:rPr>
          <w:rFonts w:ascii="Times New Roman" w:hAnsi="Times New Roman"/>
          <w:szCs w:val="28"/>
        </w:rPr>
      </w:pPr>
      <w:r>
        <w:rPr>
          <w:rFonts w:ascii="Times New Roman" w:hAnsi="Times New Roman"/>
          <w:b/>
          <w:i/>
          <w:szCs w:val="28"/>
        </w:rPr>
        <w:t>4</w:t>
      </w:r>
      <w:r w:rsidRPr="00E35091">
        <w:rPr>
          <w:rFonts w:ascii="Times New Roman" w:hAnsi="Times New Roman"/>
          <w:b/>
          <w:i/>
          <w:szCs w:val="28"/>
        </w:rPr>
        <w:t>. Слухали:</w:t>
      </w:r>
      <w:r w:rsidRPr="00E35091">
        <w:rPr>
          <w:rFonts w:ascii="Times New Roman" w:hAnsi="Times New Roman"/>
          <w:szCs w:val="28"/>
        </w:rPr>
        <w:t xml:space="preserve"> Інформацію </w:t>
      </w:r>
      <w:r>
        <w:rPr>
          <w:rFonts w:ascii="Times New Roman" w:hAnsi="Times New Roman"/>
          <w:szCs w:val="28"/>
        </w:rPr>
        <w:t>голови постійної комісії Кирилюк М.В.</w:t>
      </w:r>
      <w:r w:rsidRPr="00E35091">
        <w:rPr>
          <w:rFonts w:ascii="Times New Roman" w:hAnsi="Times New Roman"/>
          <w:szCs w:val="28"/>
        </w:rPr>
        <w:t xml:space="preserve"> </w:t>
      </w:r>
      <w:r>
        <w:rPr>
          <w:rFonts w:ascii="Times New Roman" w:hAnsi="Times New Roman"/>
          <w:szCs w:val="28"/>
        </w:rPr>
        <w:t xml:space="preserve">про </w:t>
      </w:r>
      <w:r w:rsidRPr="00A2406A">
        <w:rPr>
          <w:rFonts w:hint="eastAsia"/>
          <w:szCs w:val="28"/>
        </w:rPr>
        <w:t>звернення</w:t>
      </w:r>
      <w:r w:rsidRPr="00A2406A">
        <w:rPr>
          <w:szCs w:val="28"/>
        </w:rPr>
        <w:t xml:space="preserve"> </w:t>
      </w:r>
      <w:r w:rsidRPr="00A2406A">
        <w:rPr>
          <w:rFonts w:hint="eastAsia"/>
          <w:szCs w:val="28"/>
        </w:rPr>
        <w:t>Асоціації</w:t>
      </w:r>
      <w:r w:rsidRPr="00A2406A">
        <w:rPr>
          <w:szCs w:val="28"/>
        </w:rPr>
        <w:t xml:space="preserve"> </w:t>
      </w:r>
      <w:r w:rsidRPr="00A2406A">
        <w:rPr>
          <w:rFonts w:hint="eastAsia"/>
          <w:szCs w:val="28"/>
        </w:rPr>
        <w:t>працівників</w:t>
      </w:r>
      <w:r w:rsidRPr="00A2406A">
        <w:rPr>
          <w:szCs w:val="28"/>
        </w:rPr>
        <w:t xml:space="preserve"> </w:t>
      </w:r>
      <w:r w:rsidRPr="00A2406A">
        <w:rPr>
          <w:rFonts w:hint="eastAsia"/>
          <w:szCs w:val="28"/>
        </w:rPr>
        <w:t>туристичної</w:t>
      </w:r>
      <w:r w:rsidRPr="00A2406A">
        <w:rPr>
          <w:szCs w:val="28"/>
        </w:rPr>
        <w:t xml:space="preserve"> </w:t>
      </w:r>
      <w:r w:rsidRPr="00A2406A">
        <w:rPr>
          <w:rFonts w:hint="eastAsia"/>
          <w:szCs w:val="28"/>
        </w:rPr>
        <w:t>сфери</w:t>
      </w:r>
      <w:r w:rsidRPr="00A2406A">
        <w:rPr>
          <w:szCs w:val="28"/>
        </w:rPr>
        <w:t xml:space="preserve"> </w:t>
      </w:r>
      <w:r w:rsidRPr="00A2406A">
        <w:rPr>
          <w:rFonts w:hint="eastAsia"/>
          <w:szCs w:val="28"/>
        </w:rPr>
        <w:t>Чернівецької</w:t>
      </w:r>
      <w:r w:rsidRPr="00A2406A">
        <w:rPr>
          <w:szCs w:val="28"/>
        </w:rPr>
        <w:t xml:space="preserve"> </w:t>
      </w:r>
      <w:r w:rsidRPr="00A2406A">
        <w:rPr>
          <w:rFonts w:hint="eastAsia"/>
          <w:szCs w:val="28"/>
        </w:rPr>
        <w:t>області</w:t>
      </w:r>
      <w:r w:rsidRPr="00A2406A">
        <w:rPr>
          <w:szCs w:val="28"/>
        </w:rPr>
        <w:t xml:space="preserve"> "</w:t>
      </w:r>
      <w:r w:rsidRPr="00A2406A">
        <w:rPr>
          <w:rFonts w:hint="eastAsia"/>
          <w:szCs w:val="28"/>
        </w:rPr>
        <w:t>Туристична</w:t>
      </w:r>
      <w:r w:rsidRPr="00A2406A">
        <w:rPr>
          <w:szCs w:val="28"/>
        </w:rPr>
        <w:t xml:space="preserve"> </w:t>
      </w:r>
      <w:r w:rsidRPr="00A2406A">
        <w:rPr>
          <w:rFonts w:hint="eastAsia"/>
          <w:szCs w:val="28"/>
        </w:rPr>
        <w:t>Буковина</w:t>
      </w:r>
      <w:r w:rsidRPr="00A2406A">
        <w:rPr>
          <w:szCs w:val="28"/>
        </w:rPr>
        <w:t>"</w:t>
      </w:r>
      <w:r w:rsidRPr="00E35091">
        <w:rPr>
          <w:rFonts w:ascii="Times New Roman" w:hAnsi="Times New Roman"/>
          <w:szCs w:val="28"/>
        </w:rPr>
        <w:t>.</w:t>
      </w:r>
    </w:p>
    <w:p w:rsidR="00A2406A" w:rsidRPr="00E35091" w:rsidRDefault="00A2406A" w:rsidP="00A2406A">
      <w:pPr>
        <w:spacing w:before="20"/>
        <w:ind w:firstLine="851"/>
        <w:jc w:val="both"/>
        <w:rPr>
          <w:rFonts w:ascii="Times New Roman" w:hAnsi="Times New Roman"/>
          <w:szCs w:val="28"/>
        </w:rPr>
      </w:pPr>
      <w:r w:rsidRPr="00E35091">
        <w:rPr>
          <w:rFonts w:ascii="Times New Roman" w:hAnsi="Times New Roman"/>
          <w:b/>
          <w:i/>
          <w:szCs w:val="28"/>
        </w:rPr>
        <w:t>Виступили:</w:t>
      </w:r>
      <w:r w:rsidRPr="00E35091">
        <w:rPr>
          <w:rFonts w:ascii="Times New Roman" w:hAnsi="Times New Roman"/>
          <w:szCs w:val="28"/>
        </w:rPr>
        <w:t xml:space="preserve"> </w:t>
      </w:r>
      <w:r>
        <w:rPr>
          <w:rFonts w:ascii="Times New Roman" w:hAnsi="Times New Roman"/>
          <w:szCs w:val="28"/>
        </w:rPr>
        <w:t>Герасимов С.Л., Кілару О.Р.</w:t>
      </w:r>
    </w:p>
    <w:p w:rsidR="00A2406A" w:rsidRPr="00E35091" w:rsidRDefault="00A2406A" w:rsidP="00A2406A">
      <w:pPr>
        <w:pStyle w:val="2"/>
        <w:tabs>
          <w:tab w:val="clear" w:pos="900"/>
        </w:tabs>
        <w:spacing w:before="20"/>
        <w:ind w:left="0" w:firstLine="851"/>
        <w:jc w:val="both"/>
        <w:rPr>
          <w:szCs w:val="28"/>
        </w:rPr>
      </w:pPr>
      <w:r w:rsidRPr="00E35091">
        <w:rPr>
          <w:b/>
          <w:szCs w:val="28"/>
        </w:rPr>
        <w:t xml:space="preserve">Вирішили: </w:t>
      </w:r>
      <w:r w:rsidRPr="00A2406A">
        <w:rPr>
          <w:szCs w:val="28"/>
        </w:rPr>
        <w:t>п</w:t>
      </w:r>
      <w:r>
        <w:rPr>
          <w:szCs w:val="28"/>
        </w:rPr>
        <w:t xml:space="preserve">еренести розгляд зазначеного питання на наступне засідання </w:t>
      </w:r>
      <w:r w:rsidR="001E22A1">
        <w:rPr>
          <w:szCs w:val="28"/>
        </w:rPr>
        <w:t xml:space="preserve">постійної комісії </w:t>
      </w:r>
      <w:r>
        <w:rPr>
          <w:szCs w:val="28"/>
        </w:rPr>
        <w:t xml:space="preserve">та </w:t>
      </w:r>
      <w:r w:rsidR="006F7EA8">
        <w:rPr>
          <w:szCs w:val="28"/>
        </w:rPr>
        <w:t xml:space="preserve">до участі у ньому </w:t>
      </w:r>
      <w:r>
        <w:rPr>
          <w:szCs w:val="28"/>
        </w:rPr>
        <w:t xml:space="preserve">запросити </w:t>
      </w:r>
      <w:r w:rsidR="00FA2427">
        <w:rPr>
          <w:szCs w:val="28"/>
        </w:rPr>
        <w:t>голову Асоціації працівників туристичної сфери Чернівецької області "Туристична Буковина" Скрипника Віктора Миколайовича, депутата обласної ради, генерального директора ПП "Круїз 2000" Кірєєва Ігоря Анатолійовича, директора Департаменту екології та туризму обласної державної адміністрації Когутяка Ярослава Мироновича.</w:t>
      </w:r>
    </w:p>
    <w:p w:rsidR="00A2406A" w:rsidRPr="00E35091" w:rsidRDefault="00A2406A" w:rsidP="00A2406A">
      <w:pPr>
        <w:tabs>
          <w:tab w:val="left" w:pos="1080"/>
        </w:tabs>
        <w:overflowPunct/>
        <w:autoSpaceDE/>
        <w:autoSpaceDN/>
        <w:adjustRightInd/>
        <w:spacing w:before="20"/>
        <w:ind w:firstLine="720"/>
        <w:jc w:val="both"/>
        <w:textAlignment w:val="auto"/>
        <w:rPr>
          <w:rFonts w:ascii="Times New Roman" w:hAnsi="Times New Roman"/>
          <w:i/>
          <w:szCs w:val="28"/>
        </w:rPr>
      </w:pPr>
      <w:r w:rsidRPr="00E35091">
        <w:rPr>
          <w:rFonts w:ascii="Times New Roman" w:hAnsi="Times New Roman"/>
          <w:i/>
          <w:szCs w:val="28"/>
        </w:rPr>
        <w:t>Результати голосування: прийнято одноголосно.</w:t>
      </w:r>
    </w:p>
    <w:p w:rsidR="00C976E2" w:rsidRDefault="00C976E2" w:rsidP="00C976E2">
      <w:pPr>
        <w:tabs>
          <w:tab w:val="left" w:pos="900"/>
        </w:tabs>
        <w:spacing w:before="20"/>
        <w:ind w:firstLine="851"/>
        <w:jc w:val="both"/>
        <w:rPr>
          <w:rFonts w:ascii="Times New Roman" w:hAnsi="Times New Roman"/>
          <w:szCs w:val="28"/>
        </w:rPr>
      </w:pPr>
    </w:p>
    <w:p w:rsidR="00A2406A" w:rsidRPr="00E35091" w:rsidRDefault="00A2406A" w:rsidP="00A2406A">
      <w:pPr>
        <w:spacing w:before="20"/>
        <w:ind w:firstLine="851"/>
        <w:jc w:val="both"/>
        <w:rPr>
          <w:rFonts w:ascii="Times New Roman" w:hAnsi="Times New Roman"/>
          <w:szCs w:val="28"/>
        </w:rPr>
      </w:pPr>
      <w:r>
        <w:rPr>
          <w:rFonts w:ascii="Times New Roman" w:hAnsi="Times New Roman"/>
          <w:b/>
          <w:i/>
          <w:szCs w:val="28"/>
        </w:rPr>
        <w:t xml:space="preserve">5. </w:t>
      </w:r>
      <w:r w:rsidRPr="00E35091">
        <w:rPr>
          <w:rFonts w:ascii="Times New Roman" w:hAnsi="Times New Roman"/>
          <w:b/>
          <w:i/>
          <w:szCs w:val="28"/>
        </w:rPr>
        <w:t xml:space="preserve">Слухали: </w:t>
      </w:r>
      <w:r w:rsidRPr="00E35091">
        <w:rPr>
          <w:rFonts w:ascii="Times New Roman" w:hAnsi="Times New Roman"/>
          <w:szCs w:val="28"/>
        </w:rPr>
        <w:t xml:space="preserve">Інформацію </w:t>
      </w:r>
      <w:r>
        <w:rPr>
          <w:rFonts w:ascii="Times New Roman" w:hAnsi="Times New Roman"/>
          <w:szCs w:val="28"/>
        </w:rPr>
        <w:t>в.о.</w:t>
      </w:r>
      <w:r w:rsidRPr="00E35091">
        <w:rPr>
          <w:rFonts w:ascii="Times New Roman" w:hAnsi="Times New Roman"/>
          <w:szCs w:val="28"/>
        </w:rPr>
        <w:t xml:space="preserve"> директора</w:t>
      </w:r>
      <w:r>
        <w:rPr>
          <w:rFonts w:ascii="Times New Roman" w:hAnsi="Times New Roman"/>
          <w:szCs w:val="28"/>
        </w:rPr>
        <w:t xml:space="preserve"> </w:t>
      </w:r>
      <w:r w:rsidRPr="00E35091">
        <w:rPr>
          <w:rFonts w:ascii="Times New Roman" w:hAnsi="Times New Roman"/>
          <w:szCs w:val="28"/>
        </w:rPr>
        <w:t xml:space="preserve">Департаменту фінансів обласної державної адміністрації </w:t>
      </w:r>
      <w:r>
        <w:rPr>
          <w:rFonts w:ascii="Times New Roman" w:hAnsi="Times New Roman"/>
          <w:szCs w:val="28"/>
        </w:rPr>
        <w:t>Чобана Ю.І.</w:t>
      </w:r>
      <w:r w:rsidRPr="00E35091">
        <w:rPr>
          <w:rFonts w:ascii="Times New Roman" w:hAnsi="Times New Roman"/>
          <w:szCs w:val="28"/>
        </w:rPr>
        <w:t xml:space="preserve"> про </w:t>
      </w:r>
      <w:r>
        <w:rPr>
          <w:szCs w:val="28"/>
        </w:rPr>
        <w:t>виконання обласного бюджету за перший квартал</w:t>
      </w:r>
      <w:r w:rsidRPr="007079EA">
        <w:rPr>
          <w:szCs w:val="28"/>
        </w:rPr>
        <w:t xml:space="preserve"> 2015 р</w:t>
      </w:r>
      <w:r>
        <w:rPr>
          <w:szCs w:val="28"/>
        </w:rPr>
        <w:t>о</w:t>
      </w:r>
      <w:r w:rsidRPr="007079EA">
        <w:rPr>
          <w:szCs w:val="28"/>
        </w:rPr>
        <w:t>к</w:t>
      </w:r>
      <w:r>
        <w:rPr>
          <w:szCs w:val="28"/>
        </w:rPr>
        <w:t>у</w:t>
      </w:r>
      <w:r w:rsidRPr="00E35091">
        <w:rPr>
          <w:rFonts w:ascii="Times New Roman" w:hAnsi="Times New Roman"/>
          <w:szCs w:val="28"/>
        </w:rPr>
        <w:t>.</w:t>
      </w:r>
    </w:p>
    <w:p w:rsidR="00A2406A" w:rsidRPr="00E35091" w:rsidRDefault="00A2406A" w:rsidP="00A2406A">
      <w:pPr>
        <w:spacing w:before="20"/>
        <w:ind w:firstLine="851"/>
        <w:jc w:val="both"/>
        <w:rPr>
          <w:rFonts w:ascii="Times New Roman" w:hAnsi="Times New Roman"/>
          <w:szCs w:val="28"/>
        </w:rPr>
      </w:pPr>
      <w:r w:rsidRPr="00E35091">
        <w:rPr>
          <w:rFonts w:ascii="Times New Roman" w:hAnsi="Times New Roman"/>
          <w:b/>
          <w:i/>
          <w:szCs w:val="28"/>
        </w:rPr>
        <w:t>Виступили:</w:t>
      </w:r>
      <w:r w:rsidRPr="00E35091">
        <w:rPr>
          <w:rFonts w:ascii="Times New Roman" w:hAnsi="Times New Roman"/>
          <w:szCs w:val="28"/>
        </w:rPr>
        <w:t xml:space="preserve"> </w:t>
      </w:r>
      <w:r w:rsidR="00283A7D">
        <w:rPr>
          <w:rFonts w:ascii="Times New Roman" w:hAnsi="Times New Roman"/>
          <w:szCs w:val="28"/>
        </w:rPr>
        <w:t>Кирилюк М.В., Федорович Ф.К.</w:t>
      </w:r>
    </w:p>
    <w:p w:rsidR="00A2406A" w:rsidRPr="00E35091" w:rsidRDefault="00A2406A" w:rsidP="00A2406A">
      <w:pPr>
        <w:pStyle w:val="2"/>
        <w:tabs>
          <w:tab w:val="clear" w:pos="900"/>
        </w:tabs>
        <w:spacing w:before="20"/>
        <w:ind w:left="0" w:firstLine="851"/>
        <w:jc w:val="both"/>
        <w:rPr>
          <w:szCs w:val="28"/>
        </w:rPr>
      </w:pPr>
      <w:r w:rsidRPr="00E35091">
        <w:rPr>
          <w:b/>
          <w:szCs w:val="28"/>
        </w:rPr>
        <w:t xml:space="preserve">Вирішили: </w:t>
      </w:r>
      <w:r w:rsidRPr="00E35091">
        <w:rPr>
          <w:szCs w:val="28"/>
        </w:rPr>
        <w:t>висновок комісії додається.</w:t>
      </w:r>
    </w:p>
    <w:p w:rsidR="00A2406A" w:rsidRPr="00E35091" w:rsidRDefault="00A2406A" w:rsidP="00A2406A">
      <w:pPr>
        <w:tabs>
          <w:tab w:val="left" w:pos="1080"/>
        </w:tabs>
        <w:overflowPunct/>
        <w:autoSpaceDE/>
        <w:autoSpaceDN/>
        <w:adjustRightInd/>
        <w:spacing w:before="20"/>
        <w:ind w:firstLine="720"/>
        <w:jc w:val="both"/>
        <w:textAlignment w:val="auto"/>
        <w:rPr>
          <w:rFonts w:ascii="Times New Roman" w:hAnsi="Times New Roman"/>
          <w:i/>
          <w:szCs w:val="28"/>
        </w:rPr>
      </w:pPr>
      <w:r w:rsidRPr="00E35091">
        <w:rPr>
          <w:rFonts w:ascii="Times New Roman" w:hAnsi="Times New Roman"/>
          <w:i/>
          <w:szCs w:val="28"/>
        </w:rPr>
        <w:t>Результати голосування: прийнято одноголосно.</w:t>
      </w:r>
    </w:p>
    <w:p w:rsidR="00A2406A" w:rsidRDefault="00A2406A" w:rsidP="00C976E2">
      <w:pPr>
        <w:tabs>
          <w:tab w:val="left" w:pos="900"/>
        </w:tabs>
        <w:spacing w:before="20"/>
        <w:ind w:firstLine="851"/>
        <w:jc w:val="both"/>
        <w:rPr>
          <w:rFonts w:ascii="Times New Roman" w:hAnsi="Times New Roman"/>
          <w:szCs w:val="28"/>
        </w:rPr>
      </w:pPr>
    </w:p>
    <w:p w:rsidR="00A2406A" w:rsidRPr="00E35091" w:rsidRDefault="00283A7D" w:rsidP="00A2406A">
      <w:pPr>
        <w:spacing w:before="20"/>
        <w:ind w:firstLine="851"/>
        <w:jc w:val="both"/>
        <w:rPr>
          <w:rFonts w:ascii="Times New Roman" w:hAnsi="Times New Roman"/>
          <w:szCs w:val="28"/>
        </w:rPr>
      </w:pPr>
      <w:r>
        <w:rPr>
          <w:rFonts w:ascii="Times New Roman" w:hAnsi="Times New Roman"/>
          <w:b/>
          <w:i/>
          <w:szCs w:val="28"/>
        </w:rPr>
        <w:t>6</w:t>
      </w:r>
      <w:r w:rsidR="00A2406A">
        <w:rPr>
          <w:rFonts w:ascii="Times New Roman" w:hAnsi="Times New Roman"/>
          <w:b/>
          <w:i/>
          <w:szCs w:val="28"/>
        </w:rPr>
        <w:t xml:space="preserve">. </w:t>
      </w:r>
      <w:r w:rsidR="00A2406A" w:rsidRPr="00E35091">
        <w:rPr>
          <w:rFonts w:ascii="Times New Roman" w:hAnsi="Times New Roman"/>
          <w:b/>
          <w:i/>
          <w:szCs w:val="28"/>
        </w:rPr>
        <w:t xml:space="preserve">Слухали: </w:t>
      </w:r>
      <w:r w:rsidR="00A2406A" w:rsidRPr="00E35091">
        <w:rPr>
          <w:rFonts w:ascii="Times New Roman" w:hAnsi="Times New Roman"/>
          <w:szCs w:val="28"/>
        </w:rPr>
        <w:t xml:space="preserve">Інформацію </w:t>
      </w:r>
      <w:r w:rsidR="00A2406A">
        <w:rPr>
          <w:rFonts w:ascii="Times New Roman" w:hAnsi="Times New Roman"/>
          <w:szCs w:val="28"/>
        </w:rPr>
        <w:t>в.о.</w:t>
      </w:r>
      <w:r w:rsidR="00A2406A" w:rsidRPr="00E35091">
        <w:rPr>
          <w:rFonts w:ascii="Times New Roman" w:hAnsi="Times New Roman"/>
          <w:szCs w:val="28"/>
        </w:rPr>
        <w:t xml:space="preserve"> директора</w:t>
      </w:r>
      <w:r w:rsidR="00A2406A">
        <w:rPr>
          <w:rFonts w:ascii="Times New Roman" w:hAnsi="Times New Roman"/>
          <w:szCs w:val="28"/>
        </w:rPr>
        <w:t xml:space="preserve"> </w:t>
      </w:r>
      <w:r w:rsidR="00A2406A" w:rsidRPr="00E35091">
        <w:rPr>
          <w:rFonts w:ascii="Times New Roman" w:hAnsi="Times New Roman"/>
          <w:szCs w:val="28"/>
        </w:rPr>
        <w:t xml:space="preserve">Департаменту фінансів обласної державної адміністрації </w:t>
      </w:r>
      <w:r w:rsidR="00A2406A">
        <w:rPr>
          <w:rFonts w:ascii="Times New Roman" w:hAnsi="Times New Roman"/>
          <w:szCs w:val="28"/>
        </w:rPr>
        <w:t>Чобана Ю.І.</w:t>
      </w:r>
      <w:r w:rsidR="00A2406A" w:rsidRPr="00E35091">
        <w:rPr>
          <w:rFonts w:ascii="Times New Roman" w:hAnsi="Times New Roman"/>
          <w:szCs w:val="28"/>
        </w:rPr>
        <w:t xml:space="preserve"> про </w:t>
      </w:r>
      <w:r w:rsidR="00A2406A" w:rsidRPr="007079EA">
        <w:rPr>
          <w:szCs w:val="28"/>
        </w:rPr>
        <w:t>внесення змін до обласного бюджету на 2015 рік</w:t>
      </w:r>
      <w:r w:rsidR="00A2406A" w:rsidRPr="00E35091">
        <w:rPr>
          <w:rFonts w:ascii="Times New Roman" w:hAnsi="Times New Roman"/>
          <w:szCs w:val="28"/>
        </w:rPr>
        <w:t>.</w:t>
      </w:r>
    </w:p>
    <w:p w:rsidR="00A2406A" w:rsidRPr="00E35091" w:rsidRDefault="00A2406A" w:rsidP="00A2406A">
      <w:pPr>
        <w:spacing w:before="20"/>
        <w:ind w:firstLine="851"/>
        <w:jc w:val="both"/>
        <w:rPr>
          <w:rFonts w:ascii="Times New Roman" w:hAnsi="Times New Roman"/>
          <w:szCs w:val="28"/>
        </w:rPr>
      </w:pPr>
      <w:r w:rsidRPr="00E35091">
        <w:rPr>
          <w:rFonts w:ascii="Times New Roman" w:hAnsi="Times New Roman"/>
          <w:b/>
          <w:i/>
          <w:szCs w:val="28"/>
        </w:rPr>
        <w:t>Виступили:</w:t>
      </w:r>
      <w:r w:rsidRPr="00E35091">
        <w:rPr>
          <w:rFonts w:ascii="Times New Roman" w:hAnsi="Times New Roman"/>
          <w:szCs w:val="28"/>
        </w:rPr>
        <w:t xml:space="preserve"> </w:t>
      </w:r>
      <w:r>
        <w:rPr>
          <w:rFonts w:ascii="Times New Roman" w:hAnsi="Times New Roman"/>
          <w:szCs w:val="28"/>
        </w:rPr>
        <w:t>Герасимов С.Л.,</w:t>
      </w:r>
      <w:r w:rsidRPr="00E35091">
        <w:rPr>
          <w:rFonts w:ascii="Times New Roman" w:hAnsi="Times New Roman"/>
          <w:szCs w:val="28"/>
        </w:rPr>
        <w:t xml:space="preserve"> Кілару О.Р., </w:t>
      </w:r>
      <w:r w:rsidR="00283A7D">
        <w:rPr>
          <w:rFonts w:ascii="Times New Roman" w:hAnsi="Times New Roman"/>
          <w:szCs w:val="28"/>
        </w:rPr>
        <w:t>Кирилюк М.В.</w:t>
      </w:r>
    </w:p>
    <w:p w:rsidR="00A2406A" w:rsidRPr="00E35091" w:rsidRDefault="00A2406A" w:rsidP="00A2406A">
      <w:pPr>
        <w:pStyle w:val="2"/>
        <w:tabs>
          <w:tab w:val="clear" w:pos="900"/>
        </w:tabs>
        <w:spacing w:before="20"/>
        <w:ind w:left="0" w:firstLine="851"/>
        <w:jc w:val="both"/>
        <w:rPr>
          <w:szCs w:val="28"/>
        </w:rPr>
      </w:pPr>
      <w:r w:rsidRPr="00E35091">
        <w:rPr>
          <w:b/>
          <w:szCs w:val="28"/>
        </w:rPr>
        <w:t xml:space="preserve">Вирішили: </w:t>
      </w:r>
      <w:r w:rsidRPr="00E35091">
        <w:rPr>
          <w:szCs w:val="28"/>
        </w:rPr>
        <w:t>висновок комісії додається.</w:t>
      </w:r>
    </w:p>
    <w:p w:rsidR="00A2406A" w:rsidRPr="00E35091" w:rsidRDefault="00A2406A" w:rsidP="00A2406A">
      <w:pPr>
        <w:tabs>
          <w:tab w:val="left" w:pos="1080"/>
        </w:tabs>
        <w:overflowPunct/>
        <w:autoSpaceDE/>
        <w:autoSpaceDN/>
        <w:adjustRightInd/>
        <w:spacing w:before="20"/>
        <w:ind w:firstLine="720"/>
        <w:jc w:val="both"/>
        <w:textAlignment w:val="auto"/>
        <w:rPr>
          <w:rFonts w:ascii="Times New Roman" w:hAnsi="Times New Roman"/>
          <w:i/>
          <w:szCs w:val="28"/>
        </w:rPr>
      </w:pPr>
      <w:r w:rsidRPr="00E35091">
        <w:rPr>
          <w:rFonts w:ascii="Times New Roman" w:hAnsi="Times New Roman"/>
          <w:i/>
          <w:szCs w:val="28"/>
        </w:rPr>
        <w:t>Результати голосування: прийнято одноголосно.</w:t>
      </w:r>
    </w:p>
    <w:p w:rsidR="00A2406A" w:rsidRDefault="00A2406A" w:rsidP="00C976E2">
      <w:pPr>
        <w:tabs>
          <w:tab w:val="left" w:pos="900"/>
        </w:tabs>
        <w:spacing w:before="20"/>
        <w:ind w:firstLine="851"/>
        <w:jc w:val="both"/>
        <w:rPr>
          <w:rFonts w:ascii="Times New Roman" w:hAnsi="Times New Roman"/>
          <w:szCs w:val="28"/>
        </w:rPr>
      </w:pPr>
    </w:p>
    <w:p w:rsidR="00A2406A" w:rsidRDefault="00A2406A" w:rsidP="00C976E2">
      <w:pPr>
        <w:tabs>
          <w:tab w:val="left" w:pos="900"/>
        </w:tabs>
        <w:spacing w:before="20"/>
        <w:ind w:firstLine="851"/>
        <w:jc w:val="both"/>
        <w:rPr>
          <w:rFonts w:ascii="Times New Roman" w:hAnsi="Times New Roman"/>
          <w:szCs w:val="28"/>
        </w:rPr>
      </w:pPr>
    </w:p>
    <w:p w:rsidR="00A2406A" w:rsidRPr="00E35091" w:rsidRDefault="00A2406A" w:rsidP="00C976E2">
      <w:pPr>
        <w:tabs>
          <w:tab w:val="left" w:pos="900"/>
        </w:tabs>
        <w:spacing w:before="20"/>
        <w:ind w:firstLine="851"/>
        <w:jc w:val="both"/>
        <w:rPr>
          <w:rFonts w:ascii="Times New Roman" w:hAnsi="Times New Roman"/>
          <w:szCs w:val="28"/>
        </w:rPr>
      </w:pPr>
    </w:p>
    <w:p w:rsidR="00C976E2" w:rsidRPr="00E35091" w:rsidRDefault="00283A7D" w:rsidP="00C976E2">
      <w:pPr>
        <w:tabs>
          <w:tab w:val="left" w:pos="7655"/>
        </w:tabs>
        <w:rPr>
          <w:rFonts w:ascii="Times New Roman" w:hAnsi="Times New Roman"/>
          <w:b/>
          <w:szCs w:val="28"/>
        </w:rPr>
      </w:pPr>
      <w:r>
        <w:rPr>
          <w:rFonts w:ascii="Times New Roman" w:hAnsi="Times New Roman"/>
          <w:b/>
          <w:szCs w:val="28"/>
        </w:rPr>
        <w:t>Г</w:t>
      </w:r>
      <w:r w:rsidR="00C976E2" w:rsidRPr="00E35091">
        <w:rPr>
          <w:rFonts w:ascii="Times New Roman" w:hAnsi="Times New Roman"/>
          <w:b/>
          <w:szCs w:val="28"/>
        </w:rPr>
        <w:t>олов</w:t>
      </w:r>
      <w:r>
        <w:rPr>
          <w:rFonts w:ascii="Times New Roman" w:hAnsi="Times New Roman"/>
          <w:b/>
          <w:szCs w:val="28"/>
        </w:rPr>
        <w:t>а</w:t>
      </w:r>
      <w:r w:rsidR="00C976E2" w:rsidRPr="00E35091">
        <w:rPr>
          <w:rFonts w:ascii="Times New Roman" w:hAnsi="Times New Roman"/>
          <w:b/>
          <w:szCs w:val="28"/>
        </w:rPr>
        <w:t xml:space="preserve"> постійної комісії</w:t>
      </w:r>
      <w:r w:rsidR="00C976E2" w:rsidRPr="00E35091">
        <w:rPr>
          <w:rFonts w:ascii="Times New Roman" w:hAnsi="Times New Roman"/>
          <w:b/>
          <w:szCs w:val="28"/>
        </w:rPr>
        <w:tab/>
      </w:r>
      <w:r>
        <w:rPr>
          <w:rFonts w:ascii="Times New Roman" w:hAnsi="Times New Roman"/>
          <w:b/>
          <w:szCs w:val="28"/>
        </w:rPr>
        <w:t>М.Кирилюк</w:t>
      </w:r>
    </w:p>
    <w:p w:rsidR="00C976E2" w:rsidRPr="00E35091" w:rsidRDefault="00C976E2" w:rsidP="00C976E2">
      <w:pPr>
        <w:rPr>
          <w:rFonts w:ascii="Times New Roman" w:hAnsi="Times New Roman"/>
          <w:szCs w:val="28"/>
        </w:rPr>
      </w:pPr>
    </w:p>
    <w:p w:rsidR="00C976E2" w:rsidRPr="00E35091" w:rsidRDefault="00C976E2" w:rsidP="00C976E2">
      <w:pPr>
        <w:rPr>
          <w:rFonts w:ascii="Times New Roman" w:hAnsi="Times New Roman"/>
          <w:szCs w:val="28"/>
        </w:rPr>
      </w:pPr>
    </w:p>
    <w:p w:rsidR="00C976E2" w:rsidRPr="00F523A6" w:rsidRDefault="00C976E2" w:rsidP="00C976E2">
      <w:pPr>
        <w:tabs>
          <w:tab w:val="left" w:pos="7655"/>
        </w:tabs>
        <w:rPr>
          <w:rFonts w:ascii="Times New Roman" w:hAnsi="Times New Roman"/>
          <w:b/>
          <w:szCs w:val="28"/>
        </w:rPr>
      </w:pPr>
      <w:r w:rsidRPr="00E35091">
        <w:rPr>
          <w:rFonts w:ascii="Times New Roman" w:hAnsi="Times New Roman"/>
          <w:b/>
          <w:szCs w:val="28"/>
        </w:rPr>
        <w:t>Секретар комісії</w:t>
      </w:r>
      <w:r w:rsidRPr="00E35091">
        <w:rPr>
          <w:rFonts w:ascii="Times New Roman" w:hAnsi="Times New Roman"/>
          <w:b/>
          <w:szCs w:val="28"/>
        </w:rPr>
        <w:tab/>
      </w:r>
      <w:r>
        <w:rPr>
          <w:rFonts w:ascii="Times New Roman" w:hAnsi="Times New Roman"/>
          <w:b/>
          <w:szCs w:val="28"/>
        </w:rPr>
        <w:t>С.Фочук</w:t>
      </w:r>
    </w:p>
    <w:p w:rsidR="00C976E2" w:rsidRDefault="00C976E2" w:rsidP="00C976E2"/>
    <w:p w:rsidR="00853CD2" w:rsidRDefault="00853CD2"/>
    <w:sectPr w:rsidR="00853CD2" w:rsidSect="00F523A6">
      <w:headerReference w:type="even" r:id="rId9"/>
      <w:headerReference w:type="default" r:id="rId10"/>
      <w:pgSz w:w="11906" w:h="16838"/>
      <w:pgMar w:top="709"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7E5" w:rsidRDefault="006E17E5" w:rsidP="009E6A5B">
      <w:r>
        <w:separator/>
      </w:r>
    </w:p>
  </w:endnote>
  <w:endnote w:type="continuationSeparator" w:id="1">
    <w:p w:rsidR="006E17E5" w:rsidRDefault="006E17E5" w:rsidP="009E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UkrainianTimesE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7E5" w:rsidRDefault="006E17E5" w:rsidP="009E6A5B">
      <w:r>
        <w:separator/>
      </w:r>
    </w:p>
  </w:footnote>
  <w:footnote w:type="continuationSeparator" w:id="1">
    <w:p w:rsidR="006E17E5" w:rsidRDefault="006E17E5" w:rsidP="009E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AD" w:rsidRDefault="009E6A5B">
    <w:pPr>
      <w:pStyle w:val="a3"/>
      <w:framePr w:wrap="around" w:vAnchor="text" w:hAnchor="margin" w:xAlign="right" w:y="1"/>
      <w:rPr>
        <w:rStyle w:val="a5"/>
      </w:rPr>
    </w:pPr>
    <w:r>
      <w:rPr>
        <w:rStyle w:val="a5"/>
      </w:rPr>
      <w:fldChar w:fldCharType="begin"/>
    </w:r>
    <w:r w:rsidR="001E22A1">
      <w:rPr>
        <w:rStyle w:val="a5"/>
      </w:rPr>
      <w:instrText xml:space="preserve">PAGE  </w:instrText>
    </w:r>
    <w:r>
      <w:rPr>
        <w:rStyle w:val="a5"/>
      </w:rPr>
      <w:fldChar w:fldCharType="end"/>
    </w:r>
  </w:p>
  <w:p w:rsidR="009903AD" w:rsidRDefault="006E17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AD" w:rsidRDefault="009E6A5B">
    <w:pPr>
      <w:pStyle w:val="a3"/>
      <w:framePr w:wrap="around" w:vAnchor="text" w:hAnchor="margin" w:xAlign="right" w:y="1"/>
      <w:rPr>
        <w:rStyle w:val="a5"/>
      </w:rPr>
    </w:pPr>
    <w:r>
      <w:rPr>
        <w:rStyle w:val="a5"/>
      </w:rPr>
      <w:fldChar w:fldCharType="begin"/>
    </w:r>
    <w:r w:rsidR="001E22A1">
      <w:rPr>
        <w:rStyle w:val="a5"/>
      </w:rPr>
      <w:instrText xml:space="preserve">PAGE  </w:instrText>
    </w:r>
    <w:r>
      <w:rPr>
        <w:rStyle w:val="a5"/>
      </w:rPr>
      <w:fldChar w:fldCharType="separate"/>
    </w:r>
    <w:r w:rsidR="00F02E21">
      <w:rPr>
        <w:rStyle w:val="a5"/>
        <w:noProof/>
      </w:rPr>
      <w:t>3</w:t>
    </w:r>
    <w:r>
      <w:rPr>
        <w:rStyle w:val="a5"/>
      </w:rPr>
      <w:fldChar w:fldCharType="end"/>
    </w:r>
  </w:p>
  <w:p w:rsidR="009903AD" w:rsidRDefault="006E17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F7BCF"/>
    <w:multiLevelType w:val="hybridMultilevel"/>
    <w:tmpl w:val="7A268A1E"/>
    <w:lvl w:ilvl="0" w:tplc="36723530">
      <w:start w:val="1"/>
      <w:numFmt w:val="decimal"/>
      <w:lvlText w:val="%1."/>
      <w:lvlJc w:val="left"/>
      <w:pPr>
        <w:tabs>
          <w:tab w:val="num" w:pos="1980"/>
        </w:tabs>
        <w:ind w:left="1980" w:hanging="1080"/>
      </w:pPr>
      <w:rPr>
        <w:rFonts w:hint="default"/>
        <w:b w:val="0"/>
        <w:i w:val="0"/>
        <w:color w:val="auto"/>
        <w:sz w:val="28"/>
        <w:szCs w:val="28"/>
      </w:rPr>
    </w:lvl>
    <w:lvl w:ilvl="1" w:tplc="3F30A9E4">
      <w:start w:val="4"/>
      <w:numFmt w:val="decimal"/>
      <w:lvlText w:val="%2"/>
      <w:lvlJc w:val="left"/>
      <w:pPr>
        <w:tabs>
          <w:tab w:val="num" w:pos="2700"/>
        </w:tabs>
        <w:ind w:left="2700" w:hanging="360"/>
      </w:pPr>
      <w:rPr>
        <w:rFonts w:hint="default"/>
      </w:r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976E2"/>
    <w:rsid w:val="00052C91"/>
    <w:rsid w:val="001859F0"/>
    <w:rsid w:val="001D54E1"/>
    <w:rsid w:val="001E22A1"/>
    <w:rsid w:val="00283A7D"/>
    <w:rsid w:val="00342AE2"/>
    <w:rsid w:val="00374A61"/>
    <w:rsid w:val="003E6B16"/>
    <w:rsid w:val="004152B5"/>
    <w:rsid w:val="006E17E5"/>
    <w:rsid w:val="006F7EA8"/>
    <w:rsid w:val="00853CD2"/>
    <w:rsid w:val="009E6A5B"/>
    <w:rsid w:val="00A2406A"/>
    <w:rsid w:val="00B22613"/>
    <w:rsid w:val="00B326FB"/>
    <w:rsid w:val="00B372AF"/>
    <w:rsid w:val="00B836CE"/>
    <w:rsid w:val="00BF4885"/>
    <w:rsid w:val="00C135C2"/>
    <w:rsid w:val="00C336B4"/>
    <w:rsid w:val="00C976E2"/>
    <w:rsid w:val="00DF0697"/>
    <w:rsid w:val="00EE1C5C"/>
    <w:rsid w:val="00F02E21"/>
    <w:rsid w:val="00F54CE7"/>
    <w:rsid w:val="00FA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E2"/>
    <w:pPr>
      <w:overflowPunct w:val="0"/>
      <w:autoSpaceDE w:val="0"/>
      <w:autoSpaceDN w:val="0"/>
      <w:adjustRightInd w:val="0"/>
      <w:spacing w:after="0" w:line="240" w:lineRule="auto"/>
      <w:textAlignment w:val="baseline"/>
    </w:pPr>
    <w:rPr>
      <w:rFonts w:ascii="UkrainianTimesET" w:eastAsia="Times New Roman" w:hAnsi="UkrainianTimesET"/>
      <w:szCs w:val="20"/>
      <w:lang w:val="uk-UA" w:eastAsia="ru-RU"/>
    </w:rPr>
  </w:style>
  <w:style w:type="paragraph" w:styleId="1">
    <w:name w:val="heading 1"/>
    <w:basedOn w:val="a"/>
    <w:next w:val="a"/>
    <w:link w:val="10"/>
    <w:qFormat/>
    <w:rsid w:val="00C976E2"/>
    <w:pPr>
      <w:keepNext/>
      <w:pBdr>
        <w:bottom w:val="single" w:sz="6" w:space="1" w:color="auto"/>
      </w:pBdr>
      <w:tabs>
        <w:tab w:val="left" w:pos="8292"/>
        <w:tab w:val="left" w:pos="8363"/>
      </w:tabs>
      <w:spacing w:line="480" w:lineRule="atLeast"/>
      <w:ind w:right="-7"/>
      <w:jc w:val="center"/>
      <w:outlineLvl w:val="0"/>
    </w:pPr>
    <w:rPr>
      <w:rFonts w:ascii="Times New Roman" w:hAnsi="Times New Roman"/>
      <w:b/>
      <w:sz w:val="52"/>
    </w:rPr>
  </w:style>
  <w:style w:type="paragraph" w:styleId="2">
    <w:name w:val="heading 2"/>
    <w:basedOn w:val="a"/>
    <w:next w:val="a"/>
    <w:link w:val="20"/>
    <w:qFormat/>
    <w:rsid w:val="00C976E2"/>
    <w:pPr>
      <w:keepNext/>
      <w:tabs>
        <w:tab w:val="left" w:pos="900"/>
      </w:tabs>
      <w:ind w:left="900" w:hanging="900"/>
      <w:outlineLvl w:val="1"/>
    </w:pPr>
    <w:rPr>
      <w:rFonts w:ascii="Times New Roman" w:hAnsi="Times New Roman"/>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6E2"/>
    <w:rPr>
      <w:rFonts w:eastAsia="Times New Roman"/>
      <w:b/>
      <w:sz w:val="52"/>
      <w:szCs w:val="20"/>
      <w:lang w:val="uk-UA" w:eastAsia="ru-RU"/>
    </w:rPr>
  </w:style>
  <w:style w:type="character" w:customStyle="1" w:styleId="20">
    <w:name w:val="Заголовок 2 Знак"/>
    <w:basedOn w:val="a0"/>
    <w:link w:val="2"/>
    <w:rsid w:val="00C976E2"/>
    <w:rPr>
      <w:rFonts w:eastAsia="Times New Roman"/>
      <w:i/>
      <w:szCs w:val="20"/>
      <w:lang w:val="uk-UA" w:eastAsia="ru-RU"/>
    </w:rPr>
  </w:style>
  <w:style w:type="paragraph" w:styleId="a3">
    <w:name w:val="header"/>
    <w:basedOn w:val="a"/>
    <w:link w:val="a4"/>
    <w:rsid w:val="00C976E2"/>
    <w:pPr>
      <w:tabs>
        <w:tab w:val="center" w:pos="4677"/>
        <w:tab w:val="right" w:pos="9355"/>
      </w:tabs>
    </w:pPr>
  </w:style>
  <w:style w:type="character" w:customStyle="1" w:styleId="a4">
    <w:name w:val="Верхний колонтитул Знак"/>
    <w:basedOn w:val="a0"/>
    <w:link w:val="a3"/>
    <w:rsid w:val="00C976E2"/>
    <w:rPr>
      <w:rFonts w:ascii="UkrainianTimesET" w:eastAsia="Times New Roman" w:hAnsi="UkrainianTimesET"/>
      <w:szCs w:val="20"/>
      <w:lang w:val="uk-UA" w:eastAsia="ru-RU"/>
    </w:rPr>
  </w:style>
  <w:style w:type="character" w:styleId="a5">
    <w:name w:val="page number"/>
    <w:basedOn w:val="a0"/>
    <w:rsid w:val="00C976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dc:creator>
  <cp:keywords/>
  <dc:description/>
  <cp:lastModifiedBy>KTE</cp:lastModifiedBy>
  <cp:revision>12</cp:revision>
  <cp:lastPrinted>2015-06-09T12:39:00Z</cp:lastPrinted>
  <dcterms:created xsi:type="dcterms:W3CDTF">2015-06-08T06:12:00Z</dcterms:created>
  <dcterms:modified xsi:type="dcterms:W3CDTF">2015-06-09T12:43:00Z</dcterms:modified>
</cp:coreProperties>
</file>